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DAE" w:rsidRDefault="00CA5DAE" w:rsidP="00CA5DAE">
      <w:pPr>
        <w:pStyle w:val="NoSpacing"/>
        <w:rPr>
          <w:rFonts w:ascii="Arial Black" w:hAnsi="Arial Black"/>
          <w:lang w:eastAsia="en-NZ"/>
        </w:rPr>
      </w:pPr>
      <w:r w:rsidRPr="00CA5DAE">
        <w:rPr>
          <w:rFonts w:ascii="Arial Black" w:hAnsi="Arial Black"/>
          <w:lang w:eastAsia="en-NZ"/>
        </w:rPr>
        <w:t xml:space="preserve">500hPa </w:t>
      </w:r>
      <w:proofErr w:type="spellStart"/>
      <w:proofErr w:type="gramStart"/>
      <w:r w:rsidRPr="00CA5DAE">
        <w:rPr>
          <w:rFonts w:ascii="Arial Black" w:hAnsi="Arial Black"/>
          <w:lang w:eastAsia="en-NZ"/>
        </w:rPr>
        <w:t>Anaysis</w:t>
      </w:r>
      <w:proofErr w:type="spellEnd"/>
      <w:r>
        <w:rPr>
          <w:rFonts w:ascii="Arial Black" w:hAnsi="Arial Black"/>
          <w:lang w:eastAsia="en-NZ"/>
        </w:rPr>
        <w:t xml:space="preserve">  :</w:t>
      </w:r>
      <w:proofErr w:type="gramEnd"/>
      <w:r>
        <w:rPr>
          <w:rFonts w:ascii="Arial Black" w:hAnsi="Arial Black"/>
          <w:lang w:eastAsia="en-NZ"/>
        </w:rPr>
        <w:t xml:space="preserve"> An </w:t>
      </w:r>
      <w:r w:rsidR="00FE0FBD">
        <w:rPr>
          <w:rFonts w:ascii="Arial Black" w:hAnsi="Arial Black"/>
          <w:lang w:eastAsia="en-NZ"/>
        </w:rPr>
        <w:t xml:space="preserve">important weather </w:t>
      </w:r>
      <w:r>
        <w:rPr>
          <w:rFonts w:ascii="Arial Black" w:hAnsi="Arial Black"/>
          <w:lang w:eastAsia="en-NZ"/>
        </w:rPr>
        <w:t>aid for Cruisers</w:t>
      </w:r>
    </w:p>
    <w:p w:rsidR="00CA5DAE" w:rsidRDefault="00CA5DAE" w:rsidP="00CA5DAE">
      <w:pPr>
        <w:pStyle w:val="NoSpacing"/>
        <w:rPr>
          <w:rFonts w:ascii="Arial" w:hAnsi="Arial" w:cs="Arial"/>
          <w:b/>
          <w:lang w:eastAsia="en-NZ"/>
        </w:rPr>
      </w:pPr>
      <w:r>
        <w:rPr>
          <w:rFonts w:ascii="Arial" w:hAnsi="Arial" w:cs="Arial"/>
          <w:b/>
          <w:lang w:eastAsia="en-NZ"/>
        </w:rPr>
        <w:t xml:space="preserve">David </w:t>
      </w:r>
      <w:proofErr w:type="spellStart"/>
      <w:proofErr w:type="gramStart"/>
      <w:r>
        <w:rPr>
          <w:rFonts w:ascii="Arial" w:hAnsi="Arial" w:cs="Arial"/>
          <w:b/>
          <w:lang w:eastAsia="en-NZ"/>
        </w:rPr>
        <w:t>Sapiane</w:t>
      </w:r>
      <w:proofErr w:type="spellEnd"/>
      <w:r>
        <w:rPr>
          <w:rFonts w:ascii="Arial" w:hAnsi="Arial" w:cs="Arial"/>
          <w:b/>
          <w:lang w:eastAsia="en-NZ"/>
        </w:rPr>
        <w:t xml:space="preserve">  Gulf</w:t>
      </w:r>
      <w:proofErr w:type="gramEnd"/>
      <w:r>
        <w:rPr>
          <w:rFonts w:ascii="Arial" w:hAnsi="Arial" w:cs="Arial"/>
          <w:b/>
          <w:lang w:eastAsia="en-NZ"/>
        </w:rPr>
        <w:t xml:space="preserve"> Harbour Radio                                                      2017-08-</w:t>
      </w:r>
      <w:r w:rsidR="002637D8">
        <w:rPr>
          <w:rFonts w:ascii="Arial" w:hAnsi="Arial" w:cs="Arial"/>
          <w:b/>
          <w:lang w:eastAsia="en-NZ"/>
        </w:rPr>
        <w:t>2</w:t>
      </w:r>
      <w:r w:rsidR="00D03873">
        <w:rPr>
          <w:rFonts w:ascii="Arial" w:hAnsi="Arial" w:cs="Arial"/>
          <w:b/>
          <w:lang w:eastAsia="en-NZ"/>
        </w:rPr>
        <w:t>2</w:t>
      </w:r>
    </w:p>
    <w:p w:rsidR="00CA5DAE" w:rsidRDefault="00CA5DAE" w:rsidP="00CA5DAE">
      <w:pPr>
        <w:pStyle w:val="NoSpacing"/>
        <w:rPr>
          <w:rFonts w:ascii="Arial" w:hAnsi="Arial" w:cs="Arial"/>
          <w:b/>
          <w:lang w:eastAsia="en-NZ"/>
        </w:rPr>
      </w:pPr>
    </w:p>
    <w:p w:rsidR="00CA5DAE" w:rsidRDefault="00CA5DAE" w:rsidP="00CA5DAE">
      <w:pPr>
        <w:pStyle w:val="NoSpacing"/>
        <w:rPr>
          <w:rFonts w:ascii="Arial" w:hAnsi="Arial" w:cs="Arial"/>
          <w:lang w:eastAsia="en-NZ"/>
        </w:rPr>
      </w:pPr>
      <w:r w:rsidRPr="00CA5DAE">
        <w:rPr>
          <w:rFonts w:ascii="Arial" w:hAnsi="Arial" w:cs="Arial"/>
          <w:lang w:eastAsia="en-NZ"/>
        </w:rPr>
        <w:t xml:space="preserve">Listeners to </w:t>
      </w:r>
      <w:r>
        <w:rPr>
          <w:rFonts w:ascii="Arial" w:hAnsi="Arial" w:cs="Arial"/>
          <w:lang w:eastAsia="en-NZ"/>
        </w:rPr>
        <w:t xml:space="preserve">Gulf Harbour radio will know that I always start the weather update with a discussion of the upper levels. An understanding of this is really important if you want to work out what is happening with the </w:t>
      </w:r>
      <w:proofErr w:type="gramStart"/>
      <w:r>
        <w:rPr>
          <w:rFonts w:ascii="Arial" w:hAnsi="Arial" w:cs="Arial"/>
          <w:lang w:eastAsia="en-NZ"/>
        </w:rPr>
        <w:t>weather .</w:t>
      </w:r>
      <w:proofErr w:type="gramEnd"/>
    </w:p>
    <w:p w:rsidR="00CA5DAE" w:rsidRDefault="00CA5DAE" w:rsidP="00CA5DAE">
      <w:pPr>
        <w:pStyle w:val="NoSpacing"/>
        <w:rPr>
          <w:rFonts w:ascii="Arial" w:hAnsi="Arial" w:cs="Arial"/>
          <w:lang w:eastAsia="en-NZ"/>
        </w:rPr>
      </w:pPr>
    </w:p>
    <w:p w:rsidR="006C13F0" w:rsidRDefault="00CA5DAE" w:rsidP="00CA5DAE">
      <w:pPr>
        <w:pStyle w:val="NoSpacing"/>
        <w:rPr>
          <w:rFonts w:ascii="Arial" w:hAnsi="Arial" w:cs="Arial"/>
          <w:lang w:eastAsia="en-NZ"/>
        </w:rPr>
      </w:pPr>
      <w:r>
        <w:rPr>
          <w:rFonts w:ascii="Arial" w:hAnsi="Arial" w:cs="Arial"/>
          <w:lang w:eastAsia="en-NZ"/>
        </w:rPr>
        <w:t xml:space="preserve">You do of course need the internet and there are various places to </w:t>
      </w:r>
      <w:proofErr w:type="gramStart"/>
      <w:r>
        <w:rPr>
          <w:rFonts w:ascii="Arial" w:hAnsi="Arial" w:cs="Arial"/>
          <w:lang w:eastAsia="en-NZ"/>
        </w:rPr>
        <w:t>find  500mb</w:t>
      </w:r>
      <w:proofErr w:type="gramEnd"/>
      <w:r>
        <w:rPr>
          <w:rFonts w:ascii="Arial" w:hAnsi="Arial" w:cs="Arial"/>
          <w:lang w:eastAsia="en-NZ"/>
        </w:rPr>
        <w:t xml:space="preserve"> information. The easiest is to Google “</w:t>
      </w:r>
      <w:proofErr w:type="spellStart"/>
      <w:r>
        <w:rPr>
          <w:rFonts w:ascii="Arial" w:hAnsi="Arial" w:cs="Arial"/>
          <w:lang w:eastAsia="en-NZ"/>
        </w:rPr>
        <w:t>weatheronline</w:t>
      </w:r>
      <w:proofErr w:type="spellEnd"/>
      <w:r>
        <w:rPr>
          <w:rFonts w:ascii="Arial" w:hAnsi="Arial" w:cs="Arial"/>
          <w:lang w:eastAsia="en-NZ"/>
        </w:rPr>
        <w:t xml:space="preserve"> expert charts”.</w:t>
      </w:r>
    </w:p>
    <w:p w:rsidR="00CA5DAE" w:rsidRDefault="00CA5DAE" w:rsidP="00CA5DAE">
      <w:pPr>
        <w:pStyle w:val="NoSpacing"/>
        <w:rPr>
          <w:rFonts w:ascii="Arial" w:hAnsi="Arial" w:cs="Arial"/>
          <w:lang w:eastAsia="en-NZ"/>
        </w:rPr>
      </w:pPr>
      <w:r>
        <w:rPr>
          <w:rFonts w:ascii="Arial" w:hAnsi="Arial" w:cs="Arial"/>
          <w:lang w:eastAsia="en-NZ"/>
        </w:rPr>
        <w:t xml:space="preserve"> Open the page and then on the left column chose </w:t>
      </w:r>
      <w:r w:rsidR="00E52773" w:rsidRPr="00E52773">
        <w:rPr>
          <w:rFonts w:ascii="Arial" w:hAnsi="Arial" w:cs="Arial"/>
          <w:b/>
          <w:lang w:eastAsia="en-NZ"/>
        </w:rPr>
        <w:t>P</w:t>
      </w:r>
      <w:r w:rsidRPr="00E52773">
        <w:rPr>
          <w:rFonts w:ascii="Arial" w:hAnsi="Arial" w:cs="Arial"/>
          <w:b/>
          <w:lang w:eastAsia="en-NZ"/>
        </w:rPr>
        <w:t>acific (SE)</w:t>
      </w:r>
      <w:r>
        <w:rPr>
          <w:rFonts w:ascii="Arial" w:hAnsi="Arial" w:cs="Arial"/>
          <w:lang w:eastAsia="en-NZ"/>
        </w:rPr>
        <w:t>.</w:t>
      </w:r>
    </w:p>
    <w:p w:rsidR="006C13F0" w:rsidRDefault="00CA5DAE" w:rsidP="00CA5DAE">
      <w:pPr>
        <w:pStyle w:val="NoSpacing"/>
        <w:rPr>
          <w:rFonts w:ascii="Arial" w:hAnsi="Arial" w:cs="Arial"/>
          <w:lang w:eastAsia="en-NZ"/>
        </w:rPr>
      </w:pPr>
      <w:r>
        <w:rPr>
          <w:rFonts w:ascii="Arial" w:hAnsi="Arial" w:cs="Arial"/>
          <w:lang w:eastAsia="en-NZ"/>
        </w:rPr>
        <w:t xml:space="preserve">Then further down on the left chose </w:t>
      </w:r>
      <w:r w:rsidRPr="00E52773">
        <w:rPr>
          <w:rFonts w:ascii="Arial" w:hAnsi="Arial" w:cs="Arial"/>
          <w:b/>
          <w:lang w:eastAsia="en-NZ"/>
        </w:rPr>
        <w:t xml:space="preserve">Height/Temp </w:t>
      </w:r>
      <w:proofErr w:type="gramStart"/>
      <w:r w:rsidRPr="00E52773">
        <w:rPr>
          <w:rFonts w:ascii="Arial" w:hAnsi="Arial" w:cs="Arial"/>
          <w:b/>
          <w:lang w:eastAsia="en-NZ"/>
        </w:rPr>
        <w:t>500hPa</w:t>
      </w:r>
      <w:r>
        <w:rPr>
          <w:rFonts w:ascii="Arial" w:hAnsi="Arial" w:cs="Arial"/>
          <w:lang w:eastAsia="en-NZ"/>
        </w:rPr>
        <w:t xml:space="preserve"> .</w:t>
      </w:r>
      <w:proofErr w:type="gramEnd"/>
      <w:r>
        <w:rPr>
          <w:rFonts w:ascii="Arial" w:hAnsi="Arial" w:cs="Arial"/>
          <w:lang w:eastAsia="en-NZ"/>
        </w:rPr>
        <w:t xml:space="preserve"> </w:t>
      </w:r>
      <w:r w:rsidR="006C13F0">
        <w:rPr>
          <w:rFonts w:ascii="Arial" w:hAnsi="Arial" w:cs="Arial"/>
          <w:lang w:eastAsia="en-NZ"/>
        </w:rPr>
        <w:t>It is under Upper Level.</w:t>
      </w:r>
    </w:p>
    <w:p w:rsidR="00CA5DAE" w:rsidRPr="00CA5DAE" w:rsidRDefault="00CA5DAE" w:rsidP="00CA5DAE">
      <w:pPr>
        <w:pStyle w:val="NoSpacing"/>
        <w:rPr>
          <w:rFonts w:ascii="Arial" w:hAnsi="Arial" w:cs="Arial"/>
          <w:lang w:eastAsia="en-NZ"/>
        </w:rPr>
      </w:pPr>
      <w:r>
        <w:rPr>
          <w:rFonts w:ascii="Arial" w:hAnsi="Arial" w:cs="Arial"/>
          <w:lang w:eastAsia="en-NZ"/>
        </w:rPr>
        <w:t xml:space="preserve">On the right chose </w:t>
      </w:r>
      <w:r w:rsidRPr="00E52773">
        <w:rPr>
          <w:rFonts w:ascii="Arial" w:hAnsi="Arial" w:cs="Arial"/>
          <w:b/>
          <w:lang w:eastAsia="en-NZ"/>
        </w:rPr>
        <w:t>GFS</w:t>
      </w:r>
      <w:r>
        <w:rPr>
          <w:rFonts w:ascii="Arial" w:hAnsi="Arial" w:cs="Arial"/>
          <w:lang w:eastAsia="en-NZ"/>
        </w:rPr>
        <w:t xml:space="preserve"> and a time period. Here is what </w:t>
      </w:r>
      <w:r w:rsidR="006C13F0">
        <w:rPr>
          <w:rFonts w:ascii="Arial" w:hAnsi="Arial" w:cs="Arial"/>
          <w:lang w:eastAsia="en-NZ"/>
        </w:rPr>
        <w:t>we</w:t>
      </w:r>
      <w:r>
        <w:rPr>
          <w:rFonts w:ascii="Arial" w:hAnsi="Arial" w:cs="Arial"/>
          <w:lang w:eastAsia="en-NZ"/>
        </w:rPr>
        <w:t xml:space="preserve"> downloaded today</w:t>
      </w:r>
      <w:r w:rsidR="006C13F0">
        <w:rPr>
          <w:rFonts w:ascii="Arial" w:hAnsi="Arial" w:cs="Arial"/>
          <w:lang w:eastAsia="en-NZ"/>
        </w:rPr>
        <w:t>, for 12hr</w:t>
      </w:r>
      <w:r>
        <w:rPr>
          <w:rFonts w:ascii="Arial" w:hAnsi="Arial" w:cs="Arial"/>
          <w:lang w:eastAsia="en-NZ"/>
        </w:rPr>
        <w:t>.</w:t>
      </w:r>
    </w:p>
    <w:p w:rsidR="00CA5DAE" w:rsidRPr="00CA5DAE" w:rsidRDefault="00CA5DAE" w:rsidP="00CA5DAE">
      <w:pPr>
        <w:pBdr>
          <w:bottom w:val="single" w:sz="6" w:space="1" w:color="auto"/>
        </w:pBdr>
        <w:spacing w:after="0" w:line="240" w:lineRule="auto"/>
        <w:jc w:val="center"/>
        <w:rPr>
          <w:rFonts w:ascii="Arial" w:eastAsia="Times New Roman" w:hAnsi="Arial" w:cs="Arial"/>
          <w:vanish/>
          <w:sz w:val="16"/>
          <w:szCs w:val="16"/>
          <w:lang w:eastAsia="en-NZ"/>
        </w:rPr>
      </w:pPr>
      <w:r w:rsidRPr="00CA5DAE">
        <w:rPr>
          <w:rFonts w:ascii="Arial" w:eastAsia="Times New Roman" w:hAnsi="Arial" w:cs="Arial"/>
          <w:vanish/>
          <w:sz w:val="16"/>
          <w:szCs w:val="16"/>
          <w:lang w:eastAsia="en-NZ"/>
        </w:rPr>
        <w:t>Top of Form</w:t>
      </w:r>
    </w:p>
    <w:p w:rsidR="00CA5DAE" w:rsidRDefault="00CA5DAE" w:rsidP="00CA5DAE">
      <w:pPr>
        <w:spacing w:after="0" w:line="240" w:lineRule="auto"/>
        <w:jc w:val="center"/>
        <w:rPr>
          <w:rFonts w:ascii="Arial" w:eastAsia="Times New Roman" w:hAnsi="Arial" w:cs="Arial"/>
          <w:color w:val="666666"/>
          <w:sz w:val="20"/>
          <w:szCs w:val="20"/>
          <w:lang w:eastAsia="en-NZ"/>
        </w:rPr>
      </w:pPr>
    </w:p>
    <w:p w:rsidR="00CA5DAE" w:rsidRDefault="00CA5DAE" w:rsidP="00080FF2">
      <w:pPr>
        <w:spacing w:after="0" w:line="240" w:lineRule="auto"/>
        <w:rPr>
          <w:rFonts w:ascii="Arial" w:eastAsia="Times New Roman" w:hAnsi="Arial" w:cs="Arial"/>
          <w:color w:val="666666"/>
          <w:sz w:val="20"/>
          <w:szCs w:val="20"/>
          <w:lang w:eastAsia="en-NZ"/>
        </w:rPr>
      </w:pPr>
    </w:p>
    <w:p w:rsidR="00CA5DAE" w:rsidRDefault="00CA5DAE" w:rsidP="00CA5DAE">
      <w:pPr>
        <w:spacing w:after="0" w:line="240" w:lineRule="auto"/>
        <w:jc w:val="center"/>
        <w:rPr>
          <w:rFonts w:ascii="Arial" w:eastAsia="Times New Roman" w:hAnsi="Arial" w:cs="Arial"/>
          <w:color w:val="666666"/>
          <w:sz w:val="20"/>
          <w:szCs w:val="20"/>
          <w:lang w:eastAsia="en-NZ"/>
        </w:rPr>
      </w:pPr>
    </w:p>
    <w:p w:rsidR="00CA5DAE" w:rsidRDefault="00CA5DAE" w:rsidP="00CA5DAE">
      <w:pPr>
        <w:spacing w:after="0" w:line="240" w:lineRule="auto"/>
        <w:jc w:val="center"/>
        <w:rPr>
          <w:rFonts w:ascii="Arial" w:eastAsia="Times New Roman" w:hAnsi="Arial" w:cs="Arial"/>
          <w:color w:val="666666"/>
          <w:sz w:val="20"/>
          <w:szCs w:val="20"/>
          <w:lang w:eastAsia="en-NZ"/>
        </w:rPr>
      </w:pPr>
    </w:p>
    <w:p w:rsidR="00CA5DAE" w:rsidRDefault="00CA5DAE" w:rsidP="005536BD">
      <w:pPr>
        <w:spacing w:after="0" w:line="240" w:lineRule="auto"/>
        <w:jc w:val="center"/>
        <w:rPr>
          <w:rFonts w:ascii="Arial" w:eastAsia="Times New Roman" w:hAnsi="Arial" w:cs="Arial"/>
          <w:color w:val="666666"/>
          <w:sz w:val="20"/>
          <w:szCs w:val="20"/>
          <w:lang w:eastAsia="en-NZ"/>
        </w:rPr>
      </w:pPr>
      <w:r>
        <w:rPr>
          <w:rFonts w:ascii="Arial" w:eastAsia="Times New Roman" w:hAnsi="Arial" w:cs="Arial"/>
          <w:noProof/>
          <w:color w:val="666666"/>
          <w:sz w:val="20"/>
          <w:szCs w:val="20"/>
          <w:lang w:eastAsia="en-NZ"/>
        </w:rPr>
        <w:drawing>
          <wp:inline distT="0" distB="0" distL="0" distR="0">
            <wp:extent cx="6037580" cy="4665980"/>
            <wp:effectExtent l="19050" t="0" r="1270" b="0"/>
            <wp:docPr id="32" name="pictureid" descr="Z500/Rain (+SLP)/Z850 GFS Fr 18.08.2017 00 G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id" descr="Z500/Rain (+SLP)/Z850 GFS Fr 18.08.2017 00 GMT"/>
                    <pic:cNvPicPr>
                      <a:picLocks noChangeAspect="1" noChangeArrowheads="1"/>
                    </pic:cNvPicPr>
                  </pic:nvPicPr>
                  <pic:blipFill>
                    <a:blip r:embed="rId5" cstate="print"/>
                    <a:srcRect/>
                    <a:stretch>
                      <a:fillRect/>
                    </a:stretch>
                  </pic:blipFill>
                  <pic:spPr bwMode="auto">
                    <a:xfrm>
                      <a:off x="0" y="0"/>
                      <a:ext cx="6037580" cy="4665980"/>
                    </a:xfrm>
                    <a:prstGeom prst="rect">
                      <a:avLst/>
                    </a:prstGeom>
                    <a:noFill/>
                    <a:ln w="9525">
                      <a:noFill/>
                      <a:miter lim="800000"/>
                      <a:headEnd/>
                      <a:tailEnd/>
                    </a:ln>
                  </pic:spPr>
                </pic:pic>
              </a:graphicData>
            </a:graphic>
          </wp:inline>
        </w:drawing>
      </w:r>
    </w:p>
    <w:p w:rsidR="005536BD" w:rsidRDefault="005536BD" w:rsidP="005536BD">
      <w:pPr>
        <w:spacing w:after="0" w:line="240" w:lineRule="auto"/>
        <w:jc w:val="center"/>
        <w:rPr>
          <w:rFonts w:ascii="Arial" w:eastAsia="Times New Roman" w:hAnsi="Arial" w:cs="Arial"/>
          <w:color w:val="666666"/>
          <w:sz w:val="20"/>
          <w:szCs w:val="20"/>
          <w:lang w:eastAsia="en-NZ"/>
        </w:rPr>
      </w:pPr>
    </w:p>
    <w:p w:rsidR="00080FF2" w:rsidRDefault="00080FF2" w:rsidP="005536BD">
      <w:pPr>
        <w:spacing w:after="0" w:line="240" w:lineRule="auto"/>
        <w:rPr>
          <w:rFonts w:ascii="Arial" w:eastAsia="Times New Roman" w:hAnsi="Arial" w:cs="Arial"/>
          <w:color w:val="666666"/>
          <w:sz w:val="24"/>
          <w:szCs w:val="24"/>
          <w:lang w:eastAsia="en-NZ"/>
        </w:rPr>
      </w:pPr>
      <w:r>
        <w:rPr>
          <w:rFonts w:ascii="Arial" w:eastAsia="Times New Roman" w:hAnsi="Arial" w:cs="Arial"/>
          <w:color w:val="666666"/>
          <w:sz w:val="24"/>
          <w:szCs w:val="24"/>
          <w:lang w:eastAsia="en-NZ"/>
        </w:rPr>
        <w:t>Wow, let’s take a break for some explanation.</w:t>
      </w:r>
    </w:p>
    <w:p w:rsidR="00080FF2" w:rsidRDefault="00080FF2" w:rsidP="005536BD">
      <w:pPr>
        <w:spacing w:after="0" w:line="240" w:lineRule="auto"/>
        <w:rPr>
          <w:rFonts w:ascii="Arial" w:eastAsia="Times New Roman" w:hAnsi="Arial" w:cs="Arial"/>
          <w:color w:val="666666"/>
          <w:sz w:val="24"/>
          <w:szCs w:val="24"/>
          <w:lang w:eastAsia="en-NZ"/>
        </w:rPr>
      </w:pPr>
      <w:r>
        <w:rPr>
          <w:rFonts w:ascii="Arial" w:eastAsia="Times New Roman" w:hAnsi="Arial" w:cs="Arial"/>
          <w:color w:val="666666"/>
          <w:sz w:val="24"/>
          <w:szCs w:val="24"/>
          <w:lang w:eastAsia="en-NZ"/>
        </w:rPr>
        <w:t>Take a piece of paper. Hold it – left hand one end and right hand the other end.</w:t>
      </w:r>
    </w:p>
    <w:p w:rsidR="00080FF2" w:rsidRDefault="00080FF2" w:rsidP="005536BD">
      <w:pPr>
        <w:spacing w:after="0" w:line="240" w:lineRule="auto"/>
        <w:rPr>
          <w:rFonts w:ascii="Arial" w:eastAsia="Times New Roman" w:hAnsi="Arial" w:cs="Arial"/>
          <w:color w:val="666666"/>
          <w:sz w:val="24"/>
          <w:szCs w:val="24"/>
          <w:lang w:eastAsia="en-NZ"/>
        </w:rPr>
      </w:pPr>
      <w:r>
        <w:rPr>
          <w:rFonts w:ascii="Arial" w:eastAsia="Times New Roman" w:hAnsi="Arial" w:cs="Arial"/>
          <w:color w:val="666666"/>
          <w:sz w:val="24"/>
          <w:szCs w:val="24"/>
          <w:lang w:eastAsia="en-NZ"/>
        </w:rPr>
        <w:t>Hold it out in front of you edge on. The edge is 500mb. It represents a pressure level.</w:t>
      </w:r>
    </w:p>
    <w:p w:rsidR="00080FF2" w:rsidRDefault="00080FF2" w:rsidP="005536BD">
      <w:pPr>
        <w:spacing w:after="0" w:line="240" w:lineRule="auto"/>
        <w:rPr>
          <w:rFonts w:ascii="Arial" w:eastAsia="Times New Roman" w:hAnsi="Arial" w:cs="Arial"/>
          <w:color w:val="666666"/>
          <w:sz w:val="24"/>
          <w:szCs w:val="24"/>
          <w:lang w:eastAsia="en-NZ"/>
        </w:rPr>
      </w:pPr>
      <w:r>
        <w:rPr>
          <w:rFonts w:ascii="Arial" w:eastAsia="Times New Roman" w:hAnsi="Arial" w:cs="Arial"/>
          <w:color w:val="666666"/>
          <w:sz w:val="24"/>
          <w:szCs w:val="24"/>
          <w:lang w:eastAsia="en-NZ"/>
        </w:rPr>
        <w:t>Now with arms outstretched bring your hands a bit closer together so that the centre of the paper bows to the floor.</w:t>
      </w:r>
    </w:p>
    <w:p w:rsidR="00080FF2" w:rsidRDefault="00080FF2" w:rsidP="005536BD">
      <w:pPr>
        <w:spacing w:after="0" w:line="240" w:lineRule="auto"/>
        <w:rPr>
          <w:rFonts w:ascii="Arial" w:eastAsia="Times New Roman" w:hAnsi="Arial" w:cs="Arial"/>
          <w:color w:val="666666"/>
          <w:sz w:val="24"/>
          <w:szCs w:val="24"/>
          <w:lang w:eastAsia="en-NZ"/>
        </w:rPr>
      </w:pPr>
      <w:r>
        <w:rPr>
          <w:rFonts w:ascii="Arial" w:eastAsia="Times New Roman" w:hAnsi="Arial" w:cs="Arial"/>
          <w:color w:val="666666"/>
          <w:sz w:val="24"/>
          <w:szCs w:val="24"/>
          <w:lang w:eastAsia="en-NZ"/>
        </w:rPr>
        <w:t xml:space="preserve">Now pretend that </w:t>
      </w:r>
      <w:proofErr w:type="gramStart"/>
      <w:r>
        <w:rPr>
          <w:rFonts w:ascii="Arial" w:eastAsia="Times New Roman" w:hAnsi="Arial" w:cs="Arial"/>
          <w:color w:val="666666"/>
          <w:sz w:val="24"/>
          <w:szCs w:val="24"/>
          <w:lang w:eastAsia="en-NZ"/>
        </w:rPr>
        <w:t>your</w:t>
      </w:r>
      <w:proofErr w:type="gramEnd"/>
      <w:r>
        <w:rPr>
          <w:rFonts w:ascii="Arial" w:eastAsia="Times New Roman" w:hAnsi="Arial" w:cs="Arial"/>
          <w:color w:val="666666"/>
          <w:sz w:val="24"/>
          <w:szCs w:val="24"/>
          <w:lang w:eastAsia="en-NZ"/>
        </w:rPr>
        <w:t xml:space="preserve"> left and right hands represent 5,600m above ground. </w:t>
      </w:r>
    </w:p>
    <w:p w:rsidR="00080FF2" w:rsidRDefault="00080FF2" w:rsidP="005536BD">
      <w:pPr>
        <w:spacing w:after="0" w:line="240" w:lineRule="auto"/>
        <w:rPr>
          <w:rFonts w:ascii="Arial" w:eastAsia="Times New Roman" w:hAnsi="Arial" w:cs="Arial"/>
          <w:color w:val="666666"/>
          <w:sz w:val="24"/>
          <w:szCs w:val="24"/>
          <w:lang w:eastAsia="en-NZ"/>
        </w:rPr>
      </w:pPr>
      <w:r>
        <w:rPr>
          <w:rFonts w:ascii="Arial" w:eastAsia="Times New Roman" w:hAnsi="Arial" w:cs="Arial"/>
          <w:color w:val="666666"/>
          <w:sz w:val="24"/>
          <w:szCs w:val="24"/>
          <w:lang w:eastAsia="en-NZ"/>
        </w:rPr>
        <w:t>A line drawn from front to back along the lower part of the U shape represents the axis of the U.</w:t>
      </w:r>
    </w:p>
    <w:p w:rsidR="00080FF2" w:rsidRDefault="00080FF2" w:rsidP="005536BD">
      <w:pPr>
        <w:spacing w:after="0" w:line="240" w:lineRule="auto"/>
        <w:rPr>
          <w:rFonts w:ascii="Arial" w:eastAsia="Times New Roman" w:hAnsi="Arial" w:cs="Arial"/>
          <w:color w:val="666666"/>
          <w:sz w:val="24"/>
          <w:szCs w:val="24"/>
          <w:lang w:eastAsia="en-NZ"/>
        </w:rPr>
      </w:pPr>
      <w:r>
        <w:rPr>
          <w:rFonts w:ascii="Arial" w:eastAsia="Times New Roman" w:hAnsi="Arial" w:cs="Arial"/>
          <w:color w:val="666666"/>
          <w:sz w:val="24"/>
          <w:szCs w:val="24"/>
          <w:lang w:eastAsia="en-NZ"/>
        </w:rPr>
        <w:lastRenderedPageBreak/>
        <w:t xml:space="preserve">Picture the U as a valley with a road connecting the left side and the right side. You are in a car travelling from the left to the right. On the left you are going downhill </w:t>
      </w:r>
      <w:proofErr w:type="gramStart"/>
      <w:r>
        <w:rPr>
          <w:rFonts w:ascii="Arial" w:eastAsia="Times New Roman" w:hAnsi="Arial" w:cs="Arial"/>
          <w:color w:val="666666"/>
          <w:sz w:val="24"/>
          <w:szCs w:val="24"/>
          <w:lang w:eastAsia="en-NZ"/>
        </w:rPr>
        <w:t>and  on</w:t>
      </w:r>
      <w:proofErr w:type="gramEnd"/>
      <w:r>
        <w:rPr>
          <w:rFonts w:ascii="Arial" w:eastAsia="Times New Roman" w:hAnsi="Arial" w:cs="Arial"/>
          <w:color w:val="666666"/>
          <w:sz w:val="24"/>
          <w:szCs w:val="24"/>
          <w:lang w:eastAsia="en-NZ"/>
        </w:rPr>
        <w:t xml:space="preserve"> the right you go up hill. </w:t>
      </w:r>
    </w:p>
    <w:p w:rsidR="00080FF2" w:rsidRDefault="00080FF2" w:rsidP="005536BD">
      <w:pPr>
        <w:spacing w:after="0" w:line="240" w:lineRule="auto"/>
        <w:rPr>
          <w:rFonts w:ascii="Arial" w:eastAsia="Times New Roman" w:hAnsi="Arial" w:cs="Arial"/>
          <w:color w:val="666666"/>
          <w:sz w:val="24"/>
          <w:szCs w:val="24"/>
          <w:lang w:eastAsia="en-NZ"/>
        </w:rPr>
      </w:pPr>
      <w:r>
        <w:rPr>
          <w:rFonts w:ascii="Arial" w:eastAsia="Times New Roman" w:hAnsi="Arial" w:cs="Arial"/>
          <w:color w:val="666666"/>
          <w:sz w:val="24"/>
          <w:szCs w:val="24"/>
          <w:lang w:eastAsia="en-NZ"/>
        </w:rPr>
        <w:t>So, using your imagination trade the car for air flow. On the left side of the valley’s axis air flows down to the surface – building a high pressure area.</w:t>
      </w:r>
    </w:p>
    <w:p w:rsidR="00080FF2" w:rsidRDefault="00080FF2" w:rsidP="005536BD">
      <w:pPr>
        <w:spacing w:after="0" w:line="240" w:lineRule="auto"/>
        <w:rPr>
          <w:rFonts w:ascii="Arial" w:eastAsia="Times New Roman" w:hAnsi="Arial" w:cs="Arial"/>
          <w:color w:val="666666"/>
          <w:sz w:val="24"/>
          <w:szCs w:val="24"/>
          <w:lang w:eastAsia="en-NZ"/>
        </w:rPr>
      </w:pPr>
      <w:r>
        <w:rPr>
          <w:rFonts w:ascii="Arial" w:eastAsia="Times New Roman" w:hAnsi="Arial" w:cs="Arial"/>
          <w:color w:val="666666"/>
          <w:sz w:val="24"/>
          <w:szCs w:val="24"/>
          <w:lang w:eastAsia="en-NZ"/>
        </w:rPr>
        <w:t>On the right side of the axis air goes up, creating a low pressure area.</w:t>
      </w:r>
    </w:p>
    <w:p w:rsidR="00080FF2" w:rsidRDefault="00080FF2" w:rsidP="005536BD">
      <w:pPr>
        <w:spacing w:after="0" w:line="240" w:lineRule="auto"/>
        <w:rPr>
          <w:rFonts w:ascii="Arial" w:eastAsia="Times New Roman" w:hAnsi="Arial" w:cs="Arial"/>
          <w:color w:val="666666"/>
          <w:sz w:val="24"/>
          <w:szCs w:val="24"/>
          <w:lang w:eastAsia="en-NZ"/>
        </w:rPr>
      </w:pPr>
      <w:r>
        <w:rPr>
          <w:rFonts w:ascii="Arial" w:eastAsia="Times New Roman" w:hAnsi="Arial" w:cs="Arial"/>
          <w:color w:val="666666"/>
          <w:sz w:val="24"/>
          <w:szCs w:val="24"/>
          <w:lang w:eastAsia="en-NZ"/>
        </w:rPr>
        <w:t xml:space="preserve">With this exercise you can see how highs and lows form. This exercise is extremely elementary but from a </w:t>
      </w:r>
      <w:proofErr w:type="spellStart"/>
      <w:r>
        <w:rPr>
          <w:rFonts w:ascii="Arial" w:eastAsia="Times New Roman" w:hAnsi="Arial" w:cs="Arial"/>
          <w:color w:val="666666"/>
          <w:sz w:val="24"/>
          <w:szCs w:val="24"/>
          <w:lang w:eastAsia="en-NZ"/>
        </w:rPr>
        <w:t>yachtie</w:t>
      </w:r>
      <w:proofErr w:type="spellEnd"/>
      <w:r>
        <w:rPr>
          <w:rFonts w:ascii="Arial" w:eastAsia="Times New Roman" w:hAnsi="Arial" w:cs="Arial"/>
          <w:color w:val="666666"/>
          <w:sz w:val="24"/>
          <w:szCs w:val="24"/>
          <w:lang w:eastAsia="en-NZ"/>
        </w:rPr>
        <w:t xml:space="preserve"> standpoint it is probably sufficient.</w:t>
      </w:r>
    </w:p>
    <w:p w:rsidR="00080FF2" w:rsidRDefault="00080FF2" w:rsidP="005536BD">
      <w:pPr>
        <w:spacing w:after="0" w:line="240" w:lineRule="auto"/>
        <w:rPr>
          <w:rFonts w:ascii="Arial" w:eastAsia="Times New Roman" w:hAnsi="Arial" w:cs="Arial"/>
          <w:color w:val="666666"/>
          <w:sz w:val="24"/>
          <w:szCs w:val="24"/>
          <w:lang w:eastAsia="en-NZ"/>
        </w:rPr>
      </w:pPr>
      <w:r>
        <w:rPr>
          <w:rFonts w:ascii="Arial" w:eastAsia="Times New Roman" w:hAnsi="Arial" w:cs="Arial"/>
          <w:color w:val="666666"/>
          <w:sz w:val="24"/>
          <w:szCs w:val="24"/>
          <w:lang w:eastAsia="en-NZ"/>
        </w:rPr>
        <w:t>With this in mind you are ready for the next development.</w:t>
      </w:r>
    </w:p>
    <w:p w:rsidR="00080FF2" w:rsidRDefault="00080FF2" w:rsidP="005536BD">
      <w:pPr>
        <w:spacing w:after="0" w:line="240" w:lineRule="auto"/>
        <w:rPr>
          <w:rFonts w:ascii="Arial" w:eastAsia="Times New Roman" w:hAnsi="Arial" w:cs="Arial"/>
          <w:color w:val="666666"/>
          <w:sz w:val="24"/>
          <w:szCs w:val="24"/>
          <w:lang w:eastAsia="en-NZ"/>
        </w:rPr>
      </w:pPr>
    </w:p>
    <w:p w:rsidR="005536BD" w:rsidRDefault="00080FF2" w:rsidP="005536BD">
      <w:pPr>
        <w:spacing w:after="0" w:line="240" w:lineRule="auto"/>
        <w:rPr>
          <w:rFonts w:ascii="Arial" w:eastAsia="Times New Roman" w:hAnsi="Arial" w:cs="Arial"/>
          <w:color w:val="666666"/>
          <w:sz w:val="24"/>
          <w:szCs w:val="24"/>
          <w:lang w:eastAsia="en-NZ"/>
        </w:rPr>
      </w:pPr>
      <w:r>
        <w:rPr>
          <w:rFonts w:ascii="Arial" w:eastAsia="Times New Roman" w:hAnsi="Arial" w:cs="Arial"/>
          <w:color w:val="666666"/>
          <w:sz w:val="24"/>
          <w:szCs w:val="24"/>
          <w:lang w:eastAsia="en-NZ"/>
        </w:rPr>
        <w:t>Instead</w:t>
      </w:r>
      <w:r w:rsidR="00FE0FBD">
        <w:rPr>
          <w:rFonts w:ascii="Arial" w:eastAsia="Times New Roman" w:hAnsi="Arial" w:cs="Arial"/>
          <w:color w:val="666666"/>
          <w:sz w:val="24"/>
          <w:szCs w:val="24"/>
          <w:lang w:eastAsia="en-NZ"/>
        </w:rPr>
        <w:t xml:space="preserve"> of </w:t>
      </w:r>
      <w:proofErr w:type="gramStart"/>
      <w:r w:rsidR="00FE0FBD">
        <w:rPr>
          <w:rFonts w:ascii="Arial" w:eastAsia="Times New Roman" w:hAnsi="Arial" w:cs="Arial"/>
          <w:color w:val="666666"/>
          <w:sz w:val="24"/>
          <w:szCs w:val="24"/>
          <w:lang w:eastAsia="en-NZ"/>
        </w:rPr>
        <w:t>ch</w:t>
      </w:r>
      <w:r w:rsidR="00E52773">
        <w:rPr>
          <w:rFonts w:ascii="Arial" w:eastAsia="Times New Roman" w:hAnsi="Arial" w:cs="Arial"/>
          <w:color w:val="666666"/>
          <w:sz w:val="24"/>
          <w:szCs w:val="24"/>
          <w:lang w:eastAsia="en-NZ"/>
        </w:rPr>
        <w:t>o</w:t>
      </w:r>
      <w:r w:rsidR="0032709A">
        <w:rPr>
          <w:rFonts w:ascii="Arial" w:eastAsia="Times New Roman" w:hAnsi="Arial" w:cs="Arial"/>
          <w:color w:val="666666"/>
          <w:sz w:val="24"/>
          <w:szCs w:val="24"/>
          <w:lang w:eastAsia="en-NZ"/>
        </w:rPr>
        <w:t>o</w:t>
      </w:r>
      <w:r w:rsidR="005536BD">
        <w:rPr>
          <w:rFonts w:ascii="Arial" w:eastAsia="Times New Roman" w:hAnsi="Arial" w:cs="Arial"/>
          <w:color w:val="666666"/>
          <w:sz w:val="24"/>
          <w:szCs w:val="24"/>
          <w:lang w:eastAsia="en-NZ"/>
        </w:rPr>
        <w:t>sing</w:t>
      </w:r>
      <w:r w:rsidR="00E52773">
        <w:rPr>
          <w:rFonts w:ascii="Arial" w:eastAsia="Times New Roman" w:hAnsi="Arial" w:cs="Arial"/>
          <w:color w:val="666666"/>
          <w:sz w:val="24"/>
          <w:szCs w:val="24"/>
          <w:lang w:eastAsia="en-NZ"/>
        </w:rPr>
        <w:t xml:space="preserve"> </w:t>
      </w:r>
      <w:r w:rsidR="005536BD">
        <w:rPr>
          <w:rFonts w:ascii="Arial" w:eastAsia="Times New Roman" w:hAnsi="Arial" w:cs="Arial"/>
          <w:color w:val="666666"/>
          <w:sz w:val="24"/>
          <w:szCs w:val="24"/>
          <w:lang w:eastAsia="en-NZ"/>
        </w:rPr>
        <w:t xml:space="preserve"> </w:t>
      </w:r>
      <w:r w:rsidR="00463697">
        <w:rPr>
          <w:rFonts w:ascii="Arial" w:eastAsia="Times New Roman" w:hAnsi="Arial" w:cs="Arial"/>
          <w:color w:val="666666"/>
          <w:sz w:val="24"/>
          <w:szCs w:val="24"/>
          <w:lang w:eastAsia="en-NZ"/>
        </w:rPr>
        <w:t>Height</w:t>
      </w:r>
      <w:proofErr w:type="gramEnd"/>
      <w:r w:rsidR="00463697">
        <w:rPr>
          <w:rFonts w:ascii="Arial" w:eastAsia="Times New Roman" w:hAnsi="Arial" w:cs="Arial"/>
          <w:color w:val="666666"/>
          <w:sz w:val="24"/>
          <w:szCs w:val="24"/>
          <w:lang w:eastAsia="en-NZ"/>
        </w:rPr>
        <w:t>/Temp 500mb</w:t>
      </w:r>
      <w:r w:rsidR="005536BD">
        <w:rPr>
          <w:rFonts w:ascii="Arial" w:eastAsia="Times New Roman" w:hAnsi="Arial" w:cs="Arial"/>
          <w:color w:val="666666"/>
          <w:sz w:val="24"/>
          <w:szCs w:val="24"/>
          <w:lang w:eastAsia="en-NZ"/>
        </w:rPr>
        <w:t>, on th</w:t>
      </w:r>
      <w:r w:rsidR="00E52773">
        <w:rPr>
          <w:rFonts w:ascii="Arial" w:eastAsia="Times New Roman" w:hAnsi="Arial" w:cs="Arial"/>
          <w:color w:val="666666"/>
          <w:sz w:val="24"/>
          <w:szCs w:val="24"/>
          <w:lang w:eastAsia="en-NZ"/>
        </w:rPr>
        <w:t>at</w:t>
      </w:r>
      <w:r w:rsidR="005536BD">
        <w:rPr>
          <w:rFonts w:ascii="Arial" w:eastAsia="Times New Roman" w:hAnsi="Arial" w:cs="Arial"/>
          <w:color w:val="666666"/>
          <w:sz w:val="24"/>
          <w:szCs w:val="24"/>
          <w:lang w:eastAsia="en-NZ"/>
        </w:rPr>
        <w:t xml:space="preserve"> left </w:t>
      </w:r>
      <w:r w:rsidR="00E52773">
        <w:rPr>
          <w:rFonts w:ascii="Arial" w:eastAsia="Times New Roman" w:hAnsi="Arial" w:cs="Arial"/>
          <w:color w:val="666666"/>
          <w:sz w:val="24"/>
          <w:szCs w:val="24"/>
          <w:lang w:eastAsia="en-NZ"/>
        </w:rPr>
        <w:t xml:space="preserve">column </w:t>
      </w:r>
      <w:r w:rsidR="005536BD">
        <w:rPr>
          <w:rFonts w:ascii="Arial" w:eastAsia="Times New Roman" w:hAnsi="Arial" w:cs="Arial"/>
          <w:color w:val="666666"/>
          <w:sz w:val="24"/>
          <w:szCs w:val="24"/>
          <w:lang w:eastAsia="en-NZ"/>
        </w:rPr>
        <w:t xml:space="preserve">chose </w:t>
      </w:r>
      <w:r w:rsidR="005536BD" w:rsidRPr="00E52773">
        <w:rPr>
          <w:rFonts w:ascii="Arial" w:eastAsia="Times New Roman" w:hAnsi="Arial" w:cs="Arial"/>
          <w:b/>
          <w:color w:val="666666"/>
          <w:sz w:val="24"/>
          <w:szCs w:val="24"/>
          <w:lang w:eastAsia="en-NZ"/>
        </w:rPr>
        <w:t>V-</w:t>
      </w:r>
      <w:proofErr w:type="spellStart"/>
      <w:r w:rsidR="005536BD" w:rsidRPr="00E52773">
        <w:rPr>
          <w:rFonts w:ascii="Arial" w:eastAsia="Times New Roman" w:hAnsi="Arial" w:cs="Arial"/>
          <w:b/>
          <w:color w:val="666666"/>
          <w:sz w:val="24"/>
          <w:szCs w:val="24"/>
          <w:lang w:eastAsia="en-NZ"/>
        </w:rPr>
        <w:t>AdV</w:t>
      </w:r>
      <w:proofErr w:type="spellEnd"/>
      <w:r w:rsidR="005536BD" w:rsidRPr="00E52773">
        <w:rPr>
          <w:rFonts w:ascii="Arial" w:eastAsia="Times New Roman" w:hAnsi="Arial" w:cs="Arial"/>
          <w:b/>
          <w:color w:val="666666"/>
          <w:sz w:val="24"/>
          <w:szCs w:val="24"/>
          <w:lang w:eastAsia="en-NZ"/>
        </w:rPr>
        <w:t xml:space="preserve"> 500hPa</w:t>
      </w:r>
      <w:r w:rsidR="005536BD">
        <w:rPr>
          <w:rFonts w:ascii="Arial" w:eastAsia="Times New Roman" w:hAnsi="Arial" w:cs="Arial"/>
          <w:color w:val="666666"/>
          <w:sz w:val="24"/>
          <w:szCs w:val="24"/>
          <w:lang w:eastAsia="en-NZ"/>
        </w:rPr>
        <w:t xml:space="preserve"> and you will get two charts. </w:t>
      </w:r>
      <w:r w:rsidR="00463697">
        <w:rPr>
          <w:rFonts w:ascii="Arial" w:eastAsia="Times New Roman" w:hAnsi="Arial" w:cs="Arial"/>
          <w:color w:val="666666"/>
          <w:sz w:val="24"/>
          <w:szCs w:val="24"/>
          <w:lang w:eastAsia="en-NZ"/>
        </w:rPr>
        <w:t xml:space="preserve">The first is the 500mb you got before. </w:t>
      </w:r>
      <w:r w:rsidR="005536BD">
        <w:rPr>
          <w:rFonts w:ascii="Arial" w:eastAsia="Times New Roman" w:hAnsi="Arial" w:cs="Arial"/>
          <w:color w:val="666666"/>
          <w:sz w:val="24"/>
          <w:szCs w:val="24"/>
          <w:lang w:eastAsia="en-NZ"/>
        </w:rPr>
        <w:t>The second chart gives rain and the surface analysis for the same time period and you can go from one to the other to see how the upper level affects the surface. Have a play around with various time periods to follow a feature like a depression.</w:t>
      </w:r>
    </w:p>
    <w:p w:rsidR="00463697" w:rsidRPr="005536BD" w:rsidRDefault="00463697" w:rsidP="005536BD">
      <w:pPr>
        <w:spacing w:after="0" w:line="240" w:lineRule="auto"/>
        <w:rPr>
          <w:rFonts w:ascii="Arial" w:eastAsia="Times New Roman" w:hAnsi="Arial" w:cs="Arial"/>
          <w:color w:val="666666"/>
          <w:sz w:val="24"/>
          <w:szCs w:val="24"/>
          <w:lang w:eastAsia="en-NZ"/>
        </w:rPr>
      </w:pPr>
    </w:p>
    <w:p w:rsidR="00CA5DAE" w:rsidRPr="00CA5DAE" w:rsidRDefault="00CA5DAE" w:rsidP="00CA5DAE">
      <w:pPr>
        <w:spacing w:after="0" w:line="240" w:lineRule="auto"/>
        <w:jc w:val="center"/>
        <w:rPr>
          <w:rFonts w:ascii="Arial" w:eastAsia="Times New Roman" w:hAnsi="Arial" w:cs="Arial"/>
          <w:color w:val="666666"/>
          <w:sz w:val="20"/>
          <w:szCs w:val="20"/>
          <w:lang w:eastAsia="en-NZ"/>
        </w:rPr>
      </w:pPr>
      <w:r>
        <w:rPr>
          <w:rFonts w:ascii="Arial" w:eastAsia="Times New Roman" w:hAnsi="Arial" w:cs="Arial"/>
          <w:noProof/>
          <w:color w:val="666666"/>
          <w:sz w:val="20"/>
          <w:szCs w:val="20"/>
          <w:lang w:eastAsia="en-NZ"/>
        </w:rPr>
        <w:drawing>
          <wp:inline distT="0" distB="0" distL="0" distR="0">
            <wp:extent cx="6037580" cy="4665980"/>
            <wp:effectExtent l="19050" t="0" r="1270" b="0"/>
            <wp:docPr id="33" name="pictureid" descr="Z500/Rain (+SLP)/Z850 GFS Fr 18.08.2017 00 G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id" descr="Z500/Rain (+SLP)/Z850 GFS Fr 18.08.2017 00 GMT"/>
                    <pic:cNvPicPr>
                      <a:picLocks noChangeAspect="1" noChangeArrowheads="1"/>
                    </pic:cNvPicPr>
                  </pic:nvPicPr>
                  <pic:blipFill>
                    <a:blip r:embed="rId6" cstate="print"/>
                    <a:srcRect/>
                    <a:stretch>
                      <a:fillRect/>
                    </a:stretch>
                  </pic:blipFill>
                  <pic:spPr bwMode="auto">
                    <a:xfrm>
                      <a:off x="0" y="0"/>
                      <a:ext cx="6037580" cy="4665980"/>
                    </a:xfrm>
                    <a:prstGeom prst="rect">
                      <a:avLst/>
                    </a:prstGeom>
                    <a:noFill/>
                    <a:ln w="9525">
                      <a:noFill/>
                      <a:miter lim="800000"/>
                      <a:headEnd/>
                      <a:tailEnd/>
                    </a:ln>
                  </pic:spPr>
                </pic:pic>
              </a:graphicData>
            </a:graphic>
          </wp:inline>
        </w:drawing>
      </w:r>
    </w:p>
    <w:p w:rsidR="00CA5DAE" w:rsidRPr="00CA5DAE" w:rsidRDefault="00CA5DAE" w:rsidP="00CA5DAE">
      <w:pPr>
        <w:shd w:val="clear" w:color="auto" w:fill="FFFFFF"/>
        <w:spacing w:after="0" w:line="240" w:lineRule="auto"/>
        <w:rPr>
          <w:rFonts w:ascii="Arial" w:eastAsia="Times New Roman" w:hAnsi="Arial" w:cs="Arial"/>
          <w:color w:val="666666"/>
          <w:sz w:val="20"/>
          <w:szCs w:val="20"/>
          <w:lang w:eastAsia="en-NZ"/>
        </w:rPr>
      </w:pPr>
    </w:p>
    <w:p w:rsidR="00CA5DAE" w:rsidRDefault="00CA5DAE"/>
    <w:p w:rsidR="00977041" w:rsidRPr="00024DFC" w:rsidRDefault="00977041" w:rsidP="00977041">
      <w:pPr>
        <w:pStyle w:val="Standard"/>
        <w:rPr>
          <w:rFonts w:ascii="Arial" w:hAnsi="Arial" w:cs="Arial"/>
        </w:rPr>
      </w:pPr>
    </w:p>
    <w:p w:rsidR="00977041" w:rsidRPr="00024DFC" w:rsidRDefault="00977041" w:rsidP="00977041">
      <w:pPr>
        <w:pStyle w:val="Standard"/>
        <w:rPr>
          <w:rFonts w:ascii="Arial" w:hAnsi="Arial" w:cs="Arial"/>
        </w:rPr>
      </w:pPr>
      <w:r w:rsidRPr="00024DFC">
        <w:rPr>
          <w:rFonts w:ascii="Arial" w:hAnsi="Arial" w:cs="Arial"/>
        </w:rPr>
        <w:t>There are reams of data on 500mb (</w:t>
      </w:r>
      <w:proofErr w:type="spellStart"/>
      <w:r w:rsidRPr="00024DFC">
        <w:rPr>
          <w:rFonts w:ascii="Arial" w:hAnsi="Arial" w:cs="Arial"/>
        </w:rPr>
        <w:t>hPa</w:t>
      </w:r>
      <w:proofErr w:type="spellEnd"/>
      <w:r w:rsidRPr="00024DFC">
        <w:rPr>
          <w:rFonts w:ascii="Arial" w:hAnsi="Arial" w:cs="Arial"/>
        </w:rPr>
        <w:t>) charts. There are</w:t>
      </w:r>
      <w:r w:rsidR="004E55DE">
        <w:rPr>
          <w:rFonts w:ascii="Arial" w:hAnsi="Arial" w:cs="Arial"/>
        </w:rPr>
        <w:t xml:space="preserve"> many internet sites that offer</w:t>
      </w:r>
      <w:r w:rsidRPr="00024DFC">
        <w:rPr>
          <w:rFonts w:ascii="Arial" w:hAnsi="Arial" w:cs="Arial"/>
        </w:rPr>
        <w:t xml:space="preserve"> different parameters at that level. Examples of this are speed, moisture content, temperature, </w:t>
      </w:r>
      <w:proofErr w:type="spellStart"/>
      <w:r w:rsidRPr="00024DFC">
        <w:rPr>
          <w:rFonts w:ascii="Arial" w:hAnsi="Arial" w:cs="Arial"/>
        </w:rPr>
        <w:t>dewpoint</w:t>
      </w:r>
      <w:proofErr w:type="spellEnd"/>
      <w:r w:rsidRPr="00024DFC">
        <w:rPr>
          <w:rFonts w:ascii="Arial" w:hAnsi="Arial" w:cs="Arial"/>
        </w:rPr>
        <w:t xml:space="preserve">. There are also text books that delve deeply into this most informative atmospheric level. However most of the information is very technical and </w:t>
      </w:r>
      <w:r w:rsidRPr="00024DFC">
        <w:rPr>
          <w:rFonts w:ascii="Arial" w:hAnsi="Arial" w:cs="Arial"/>
        </w:rPr>
        <w:lastRenderedPageBreak/>
        <w:t xml:space="preserve">tends to turn off the average </w:t>
      </w:r>
      <w:proofErr w:type="spellStart"/>
      <w:r w:rsidRPr="00024DFC">
        <w:rPr>
          <w:rFonts w:ascii="Arial" w:hAnsi="Arial" w:cs="Arial"/>
        </w:rPr>
        <w:t>yachtie</w:t>
      </w:r>
      <w:proofErr w:type="spellEnd"/>
      <w:r w:rsidRPr="00024DFC">
        <w:rPr>
          <w:rFonts w:ascii="Arial" w:hAnsi="Arial" w:cs="Arial"/>
        </w:rPr>
        <w:t xml:space="preserve"> who doesn’t need that degree of understanding. The following is my choice of Fourteen </w:t>
      </w:r>
      <w:r>
        <w:rPr>
          <w:rFonts w:ascii="Arial" w:hAnsi="Arial" w:cs="Arial"/>
        </w:rPr>
        <w:t>P</w:t>
      </w:r>
      <w:r w:rsidRPr="00024DFC">
        <w:rPr>
          <w:rFonts w:ascii="Arial" w:hAnsi="Arial" w:cs="Arial"/>
        </w:rPr>
        <w:t>oints that may prove useful when viewing a 500mb chart.</w:t>
      </w:r>
    </w:p>
    <w:p w:rsidR="00977041" w:rsidRPr="00024DFC" w:rsidRDefault="00977041" w:rsidP="00977041">
      <w:pPr>
        <w:pStyle w:val="Standard"/>
        <w:rPr>
          <w:rFonts w:ascii="Arial" w:hAnsi="Arial" w:cs="Arial"/>
        </w:rPr>
      </w:pPr>
    </w:p>
    <w:p w:rsidR="00977041" w:rsidRPr="00024DFC" w:rsidRDefault="00977041" w:rsidP="00977041">
      <w:pPr>
        <w:pStyle w:val="Standard"/>
        <w:rPr>
          <w:rFonts w:ascii="Arial" w:hAnsi="Arial" w:cs="Arial"/>
        </w:rPr>
      </w:pPr>
      <w:r w:rsidRPr="00024DFC">
        <w:rPr>
          <w:rFonts w:ascii="Arial" w:hAnsi="Arial" w:cs="Arial"/>
        </w:rPr>
        <w:t xml:space="preserve">1. Recognise </w:t>
      </w:r>
      <w:r>
        <w:rPr>
          <w:rFonts w:ascii="Arial" w:hAnsi="Arial" w:cs="Arial"/>
        </w:rPr>
        <w:t xml:space="preserve">that </w:t>
      </w:r>
      <w:r w:rsidRPr="00024DFC">
        <w:rPr>
          <w:rFonts w:ascii="Arial" w:hAnsi="Arial" w:cs="Arial"/>
        </w:rPr>
        <w:t>areas east of the axis of a 500mb trough can spawn depressions, accentuate existing surface troughs or fronts, or bring inclement weather even in the absence of data to the contrary on synoptic charts.</w:t>
      </w:r>
    </w:p>
    <w:p w:rsidR="00977041" w:rsidRPr="00024DFC" w:rsidRDefault="00977041" w:rsidP="00977041">
      <w:pPr>
        <w:pStyle w:val="Standard"/>
        <w:rPr>
          <w:rFonts w:ascii="Arial" w:hAnsi="Arial" w:cs="Arial"/>
        </w:rPr>
      </w:pPr>
      <w:r w:rsidRPr="00024DFC">
        <w:rPr>
          <w:rFonts w:ascii="Arial" w:hAnsi="Arial" w:cs="Arial"/>
        </w:rPr>
        <w:t>2. Areas west of a 500mb trough or east of a 500mb ridge will generally have fine and dry weather.</w:t>
      </w:r>
    </w:p>
    <w:p w:rsidR="00977041" w:rsidRPr="00024DFC" w:rsidRDefault="00977041" w:rsidP="00977041">
      <w:pPr>
        <w:pStyle w:val="Standard"/>
        <w:rPr>
          <w:rFonts w:ascii="Arial" w:hAnsi="Arial" w:cs="Arial"/>
        </w:rPr>
      </w:pPr>
      <w:r w:rsidRPr="00024DFC">
        <w:rPr>
          <w:rFonts w:ascii="Arial" w:hAnsi="Arial" w:cs="Arial"/>
        </w:rPr>
        <w:t>3. When a 500mb trough moves directly over a surface Low the surface Low may start to fill.</w:t>
      </w:r>
    </w:p>
    <w:p w:rsidR="00977041" w:rsidRPr="00024DFC" w:rsidRDefault="00977041" w:rsidP="00977041">
      <w:pPr>
        <w:pStyle w:val="Standard"/>
        <w:rPr>
          <w:rFonts w:ascii="Arial" w:hAnsi="Arial" w:cs="Arial"/>
        </w:rPr>
      </w:pPr>
      <w:r w:rsidRPr="00024DFC">
        <w:rPr>
          <w:rFonts w:ascii="Arial" w:hAnsi="Arial" w:cs="Arial"/>
        </w:rPr>
        <w:t>4. The 5640 meter contour represents the approximate track a Depression will follow. Not under the contour, but the same direction the contour is pointing.</w:t>
      </w:r>
    </w:p>
    <w:p w:rsidR="00977041" w:rsidRPr="00024DFC" w:rsidRDefault="00977041" w:rsidP="00977041">
      <w:pPr>
        <w:pStyle w:val="Standard"/>
        <w:rPr>
          <w:rFonts w:ascii="Arial" w:hAnsi="Arial" w:cs="Arial"/>
        </w:rPr>
      </w:pPr>
      <w:r w:rsidRPr="00024DFC">
        <w:rPr>
          <w:rFonts w:ascii="Arial" w:hAnsi="Arial" w:cs="Arial"/>
        </w:rPr>
        <w:t>5. If at the 500mb level there are more than one closed contour line the surface low underneath will be slow moving and move with the direction of the closed contour.</w:t>
      </w:r>
    </w:p>
    <w:p w:rsidR="00977041" w:rsidRPr="00024DFC" w:rsidRDefault="00977041" w:rsidP="00977041">
      <w:pPr>
        <w:pStyle w:val="Standard"/>
        <w:rPr>
          <w:rFonts w:ascii="Arial" w:hAnsi="Arial" w:cs="Arial"/>
        </w:rPr>
      </w:pPr>
      <w:r w:rsidRPr="00024DFC">
        <w:rPr>
          <w:rFonts w:ascii="Arial" w:hAnsi="Arial" w:cs="Arial"/>
        </w:rPr>
        <w:t xml:space="preserve">6. If the 500mb contours are approximately straight lines west to </w:t>
      </w:r>
      <w:proofErr w:type="gramStart"/>
      <w:r w:rsidRPr="00024DFC">
        <w:rPr>
          <w:rFonts w:ascii="Arial" w:hAnsi="Arial" w:cs="Arial"/>
        </w:rPr>
        <w:t>east,</w:t>
      </w:r>
      <w:proofErr w:type="gramEnd"/>
      <w:r w:rsidRPr="00024DFC">
        <w:rPr>
          <w:rFonts w:ascii="Arial" w:hAnsi="Arial" w:cs="Arial"/>
        </w:rPr>
        <w:t xml:space="preserve"> and the winds stronger to the west, the flow may transition to 500mb troughs and ridges.</w:t>
      </w:r>
    </w:p>
    <w:p w:rsidR="00977041" w:rsidRPr="00024DFC" w:rsidRDefault="00977041" w:rsidP="00977041">
      <w:pPr>
        <w:pStyle w:val="Standard"/>
        <w:rPr>
          <w:rFonts w:ascii="Arial" w:hAnsi="Arial" w:cs="Arial"/>
        </w:rPr>
      </w:pPr>
      <w:r w:rsidRPr="00024DFC">
        <w:rPr>
          <w:rFonts w:ascii="Arial" w:hAnsi="Arial" w:cs="Arial"/>
        </w:rPr>
        <w:t>7. If winds are strongest on the west side of a 500mb trough axis the trough will ‘dig’ toward the equator and strengthen.</w:t>
      </w:r>
    </w:p>
    <w:p w:rsidR="00977041" w:rsidRPr="00024DFC" w:rsidRDefault="00977041" w:rsidP="00977041">
      <w:pPr>
        <w:pStyle w:val="Standard"/>
        <w:rPr>
          <w:rFonts w:ascii="Arial" w:hAnsi="Arial" w:cs="Arial"/>
        </w:rPr>
      </w:pPr>
      <w:r w:rsidRPr="00024DFC">
        <w:rPr>
          <w:rFonts w:ascii="Arial" w:hAnsi="Arial" w:cs="Arial"/>
        </w:rPr>
        <w:t>8. If winds are uniform around the 500mb trough the trough will probably remain over the surface low, and this low will deepen.</w:t>
      </w:r>
    </w:p>
    <w:p w:rsidR="00977041" w:rsidRPr="00024DFC" w:rsidRDefault="00977041" w:rsidP="00977041">
      <w:pPr>
        <w:pStyle w:val="Standard"/>
        <w:rPr>
          <w:rFonts w:ascii="Arial" w:hAnsi="Arial" w:cs="Arial"/>
        </w:rPr>
      </w:pPr>
      <w:r w:rsidRPr="00024DFC">
        <w:rPr>
          <w:rFonts w:ascii="Arial" w:hAnsi="Arial" w:cs="Arial"/>
        </w:rPr>
        <w:t>9. If the winds to the east of the 500mb trough axis are strong</w:t>
      </w:r>
      <w:r>
        <w:rPr>
          <w:rFonts w:ascii="Arial" w:hAnsi="Arial" w:cs="Arial"/>
        </w:rPr>
        <w:t xml:space="preserve">er than the west side, then </w:t>
      </w:r>
      <w:r w:rsidRPr="00024DFC">
        <w:rPr>
          <w:rFonts w:ascii="Arial" w:hAnsi="Arial" w:cs="Arial"/>
        </w:rPr>
        <w:t xml:space="preserve"> the trough will open up or flatten and the surface low may fill or run to higher latitudes (a polar track)</w:t>
      </w:r>
    </w:p>
    <w:p w:rsidR="00977041" w:rsidRPr="00024DFC" w:rsidRDefault="00977041" w:rsidP="00977041">
      <w:pPr>
        <w:pStyle w:val="Standard"/>
        <w:rPr>
          <w:rFonts w:ascii="Arial" w:hAnsi="Arial" w:cs="Arial"/>
        </w:rPr>
      </w:pPr>
      <w:r w:rsidRPr="00024DFC">
        <w:rPr>
          <w:rFonts w:ascii="Arial" w:hAnsi="Arial" w:cs="Arial"/>
        </w:rPr>
        <w:t xml:space="preserve">10. The axis of troughs usually </w:t>
      </w:r>
      <w:proofErr w:type="gramStart"/>
      <w:r w:rsidRPr="00024DFC">
        <w:rPr>
          <w:rFonts w:ascii="Arial" w:hAnsi="Arial" w:cs="Arial"/>
        </w:rPr>
        <w:t>show</w:t>
      </w:r>
      <w:proofErr w:type="gramEnd"/>
      <w:r w:rsidRPr="00024DFC">
        <w:rPr>
          <w:rFonts w:ascii="Arial" w:hAnsi="Arial" w:cs="Arial"/>
        </w:rPr>
        <w:t xml:space="preserve"> rotation which is simply due to the short wave riding around a long wave.</w:t>
      </w:r>
    </w:p>
    <w:p w:rsidR="00977041" w:rsidRPr="00024DFC" w:rsidRDefault="00977041" w:rsidP="00977041">
      <w:pPr>
        <w:pStyle w:val="Standard"/>
        <w:rPr>
          <w:rFonts w:ascii="Arial" w:hAnsi="Arial" w:cs="Arial"/>
        </w:rPr>
      </w:pPr>
      <w:r w:rsidRPr="00024DFC">
        <w:rPr>
          <w:rFonts w:ascii="Arial" w:hAnsi="Arial" w:cs="Arial"/>
        </w:rPr>
        <w:t>11. Positive tilt means the trough axis leans to the w</w:t>
      </w:r>
      <w:r>
        <w:rPr>
          <w:rFonts w:ascii="Arial" w:hAnsi="Arial" w:cs="Arial"/>
        </w:rPr>
        <w:t xml:space="preserve">est and that tilt encourages a </w:t>
      </w:r>
      <w:r w:rsidRPr="00024DFC">
        <w:rPr>
          <w:rFonts w:ascii="Arial" w:hAnsi="Arial" w:cs="Arial"/>
        </w:rPr>
        <w:t>surface low to deepen.</w:t>
      </w:r>
    </w:p>
    <w:p w:rsidR="00977041" w:rsidRPr="00024DFC" w:rsidRDefault="00977041" w:rsidP="00977041">
      <w:pPr>
        <w:pStyle w:val="Standard"/>
        <w:rPr>
          <w:rFonts w:ascii="Arial" w:hAnsi="Arial" w:cs="Arial"/>
        </w:rPr>
      </w:pPr>
      <w:r w:rsidRPr="00024DFC">
        <w:rPr>
          <w:rFonts w:ascii="Arial" w:hAnsi="Arial" w:cs="Arial"/>
        </w:rPr>
        <w:t>12. Negative tilt means the trough axis leans to the</w:t>
      </w:r>
      <w:r>
        <w:rPr>
          <w:rFonts w:ascii="Arial" w:hAnsi="Arial" w:cs="Arial"/>
        </w:rPr>
        <w:t xml:space="preserve"> east </w:t>
      </w:r>
      <w:r w:rsidRPr="00024DFC">
        <w:rPr>
          <w:rFonts w:ascii="Arial" w:hAnsi="Arial" w:cs="Arial"/>
        </w:rPr>
        <w:t>and usually causes the surface low to wind down and fill, BUT</w:t>
      </w:r>
    </w:p>
    <w:p w:rsidR="00977041" w:rsidRPr="00024DFC" w:rsidRDefault="00977041" w:rsidP="00977041">
      <w:pPr>
        <w:pStyle w:val="Standard"/>
        <w:rPr>
          <w:rFonts w:ascii="Arial" w:hAnsi="Arial" w:cs="Arial"/>
        </w:rPr>
      </w:pPr>
      <w:r w:rsidRPr="00024DFC">
        <w:rPr>
          <w:rFonts w:ascii="Arial" w:hAnsi="Arial" w:cs="Arial"/>
        </w:rPr>
        <w:t>13. If the upper winds are stronger west of the negative tilt axis than on the east side, the surface low or surface trough will develop with more intensity. These lows then become quite severe.</w:t>
      </w:r>
    </w:p>
    <w:p w:rsidR="00977041" w:rsidRPr="00024DFC" w:rsidRDefault="00977041" w:rsidP="00977041">
      <w:pPr>
        <w:pStyle w:val="Standard"/>
        <w:rPr>
          <w:rFonts w:ascii="Arial" w:hAnsi="Arial" w:cs="Arial"/>
        </w:rPr>
      </w:pPr>
      <w:r w:rsidRPr="00024DFC">
        <w:rPr>
          <w:rFonts w:ascii="Arial" w:hAnsi="Arial" w:cs="Arial"/>
        </w:rPr>
        <w:t xml:space="preserve">14. Looking at the 500mb chart even a gentle upper 500mb trough that makes it to the tropics (contour lines reach north of 23S) should be a real worry as it may generate a surface low with winds exceeding 30 </w:t>
      </w:r>
      <w:proofErr w:type="spellStart"/>
      <w:r w:rsidRPr="00024DFC">
        <w:rPr>
          <w:rFonts w:ascii="Arial" w:hAnsi="Arial" w:cs="Arial"/>
        </w:rPr>
        <w:t>kts</w:t>
      </w:r>
      <w:proofErr w:type="spellEnd"/>
      <w:r w:rsidRPr="00024DFC">
        <w:rPr>
          <w:rFonts w:ascii="Arial" w:hAnsi="Arial" w:cs="Arial"/>
        </w:rPr>
        <w:t>. This was the scenario in the ill fated Queens Birthday St</w:t>
      </w:r>
      <w:r w:rsidR="0032709A">
        <w:rPr>
          <w:rFonts w:ascii="Arial" w:hAnsi="Arial" w:cs="Arial"/>
        </w:rPr>
        <w:t>orm of 1 June 1994</w:t>
      </w:r>
      <w:r w:rsidRPr="00024DFC">
        <w:rPr>
          <w:rFonts w:ascii="Arial" w:hAnsi="Arial" w:cs="Arial"/>
        </w:rPr>
        <w:t xml:space="preserve"> that claimed yachts and lives. Surface charts started to pick up changes on 2 June and finally one weak surface isobar on 3 June. However the 500mb charts picked up an upper trough 31 May.</w:t>
      </w:r>
    </w:p>
    <w:p w:rsidR="00977041" w:rsidRPr="00024DFC" w:rsidRDefault="00977041" w:rsidP="00977041">
      <w:pPr>
        <w:pStyle w:val="Standard"/>
        <w:rPr>
          <w:rFonts w:ascii="Arial" w:hAnsi="Arial" w:cs="Arial"/>
        </w:rPr>
      </w:pPr>
    </w:p>
    <w:p w:rsidR="00977041" w:rsidRPr="00024DFC" w:rsidRDefault="00977041" w:rsidP="00977041">
      <w:pPr>
        <w:pStyle w:val="Standard"/>
        <w:rPr>
          <w:rFonts w:ascii="Arial" w:hAnsi="Arial" w:cs="Arial"/>
        </w:rPr>
      </w:pPr>
      <w:r w:rsidRPr="00024DFC">
        <w:rPr>
          <w:rFonts w:ascii="Arial" w:hAnsi="Arial" w:cs="Arial"/>
        </w:rPr>
        <w:t>This endeav</w:t>
      </w:r>
      <w:r w:rsidR="00145788">
        <w:rPr>
          <w:rFonts w:ascii="Arial" w:hAnsi="Arial" w:cs="Arial"/>
        </w:rPr>
        <w:t>ou</w:t>
      </w:r>
      <w:r w:rsidRPr="00024DFC">
        <w:rPr>
          <w:rFonts w:ascii="Arial" w:hAnsi="Arial" w:cs="Arial"/>
        </w:rPr>
        <w:t xml:space="preserve">r is far from complete. Other events cause more surface changes. In the upper levels we could examine Cut </w:t>
      </w:r>
      <w:proofErr w:type="gramStart"/>
      <w:r w:rsidRPr="00024DFC">
        <w:rPr>
          <w:rFonts w:ascii="Arial" w:hAnsi="Arial" w:cs="Arial"/>
        </w:rPr>
        <w:t>Off</w:t>
      </w:r>
      <w:proofErr w:type="gramEnd"/>
      <w:r w:rsidRPr="00024DFC">
        <w:rPr>
          <w:rFonts w:ascii="Arial" w:hAnsi="Arial" w:cs="Arial"/>
        </w:rPr>
        <w:t xml:space="preserve"> Lows, Blocking </w:t>
      </w:r>
      <w:r>
        <w:rPr>
          <w:rFonts w:ascii="Arial" w:hAnsi="Arial" w:cs="Arial"/>
        </w:rPr>
        <w:t xml:space="preserve">Patterns and more. It may help </w:t>
      </w:r>
      <w:r w:rsidRPr="00024DFC">
        <w:rPr>
          <w:rFonts w:ascii="Arial" w:hAnsi="Arial" w:cs="Arial"/>
        </w:rPr>
        <w:t>to realise that 500mb heights are higher in warm air masses and lower in cold air masses, thus the heights are lower nearer the poles than the equator. And remember the tighter the contours the greater the wind speeds. Also be aware that more than one short wave can be in close proximity to a</w:t>
      </w:r>
      <w:r>
        <w:rPr>
          <w:rFonts w:ascii="Arial" w:hAnsi="Arial" w:cs="Arial"/>
        </w:rPr>
        <w:t>nother. If they become aligned,</w:t>
      </w:r>
      <w:r w:rsidRPr="00024DFC">
        <w:rPr>
          <w:rFonts w:ascii="Arial" w:hAnsi="Arial" w:cs="Arial"/>
        </w:rPr>
        <w:t xml:space="preserve"> meaning the axis of one is directly above the axis of the second as you view the chart</w:t>
      </w:r>
      <w:r>
        <w:rPr>
          <w:rFonts w:ascii="Arial" w:hAnsi="Arial" w:cs="Arial"/>
        </w:rPr>
        <w:t xml:space="preserve">, </w:t>
      </w:r>
      <w:r w:rsidRPr="00024DFC">
        <w:rPr>
          <w:rFonts w:ascii="Arial" w:hAnsi="Arial" w:cs="Arial"/>
        </w:rPr>
        <w:t>this is bad news as surface lows are hugely enhanced.</w:t>
      </w:r>
    </w:p>
    <w:p w:rsidR="00977041" w:rsidRPr="00024DFC" w:rsidRDefault="00977041" w:rsidP="00977041">
      <w:pPr>
        <w:pStyle w:val="Standard"/>
        <w:rPr>
          <w:rFonts w:ascii="Arial" w:hAnsi="Arial" w:cs="Arial"/>
        </w:rPr>
      </w:pPr>
    </w:p>
    <w:p w:rsidR="00977041" w:rsidRPr="00024DFC" w:rsidRDefault="00977041" w:rsidP="00977041">
      <w:pPr>
        <w:pStyle w:val="Standard"/>
        <w:rPr>
          <w:rFonts w:ascii="Arial" w:hAnsi="Arial" w:cs="Arial"/>
        </w:rPr>
      </w:pPr>
      <w:r w:rsidRPr="00024DFC">
        <w:rPr>
          <w:rFonts w:ascii="Arial" w:hAnsi="Arial" w:cs="Arial"/>
        </w:rPr>
        <w:lastRenderedPageBreak/>
        <w:t xml:space="preserve">Those of you with further interest can explore the internet for a new world of education. The purpose of this exercise is to help the average </w:t>
      </w:r>
      <w:proofErr w:type="spellStart"/>
      <w:r w:rsidRPr="00024DFC">
        <w:rPr>
          <w:rFonts w:ascii="Arial" w:hAnsi="Arial" w:cs="Arial"/>
        </w:rPr>
        <w:t>yachtie</w:t>
      </w:r>
      <w:proofErr w:type="spellEnd"/>
      <w:r w:rsidRPr="00024DFC">
        <w:rPr>
          <w:rFonts w:ascii="Arial" w:hAnsi="Arial" w:cs="Arial"/>
        </w:rPr>
        <w:t xml:space="preserve"> understand 500mb charts and use that information to double check what </w:t>
      </w:r>
      <w:proofErr w:type="spellStart"/>
      <w:r w:rsidRPr="00024DFC">
        <w:rPr>
          <w:rFonts w:ascii="Arial" w:hAnsi="Arial" w:cs="Arial"/>
        </w:rPr>
        <w:t>gribs</w:t>
      </w:r>
      <w:proofErr w:type="spellEnd"/>
      <w:r w:rsidRPr="00024DFC">
        <w:rPr>
          <w:rFonts w:ascii="Arial" w:hAnsi="Arial" w:cs="Arial"/>
        </w:rPr>
        <w:t xml:space="preserve"> are saying</w:t>
      </w:r>
      <w:r>
        <w:rPr>
          <w:rFonts w:ascii="Arial" w:hAnsi="Arial" w:cs="Arial"/>
        </w:rPr>
        <w:t xml:space="preserve"> and </w:t>
      </w:r>
      <w:r w:rsidRPr="00024DFC">
        <w:rPr>
          <w:rFonts w:ascii="Arial" w:hAnsi="Arial" w:cs="Arial"/>
        </w:rPr>
        <w:t xml:space="preserve">what synoptic charts are proposing </w:t>
      </w:r>
      <w:r>
        <w:rPr>
          <w:rFonts w:ascii="Arial" w:hAnsi="Arial" w:cs="Arial"/>
        </w:rPr>
        <w:t xml:space="preserve">- </w:t>
      </w:r>
      <w:r w:rsidRPr="00024DFC">
        <w:rPr>
          <w:rFonts w:ascii="Arial" w:hAnsi="Arial" w:cs="Arial"/>
        </w:rPr>
        <w:t>all to allow you to become more informative and safe at sea.</w:t>
      </w:r>
    </w:p>
    <w:p w:rsidR="00C44817" w:rsidRDefault="00C44817" w:rsidP="00977041"/>
    <w:p w:rsidR="008D5C3B" w:rsidRPr="008D5C3B" w:rsidRDefault="008D5C3B" w:rsidP="008D5C3B">
      <w:pPr>
        <w:pStyle w:val="NoSpacing"/>
        <w:rPr>
          <w:rFonts w:ascii="Arial" w:hAnsi="Arial" w:cs="Arial"/>
        </w:rPr>
      </w:pPr>
    </w:p>
    <w:p w:rsidR="008D5C3B" w:rsidRDefault="008D5C3B" w:rsidP="008D5C3B">
      <w:pPr>
        <w:pStyle w:val="NoSpacing"/>
        <w:rPr>
          <w:rFonts w:ascii="Arial" w:hAnsi="Arial" w:cs="Arial"/>
        </w:rPr>
      </w:pPr>
      <w:r w:rsidRPr="008D5C3B">
        <w:rPr>
          <w:rFonts w:ascii="Arial" w:hAnsi="Arial" w:cs="Arial"/>
        </w:rPr>
        <w:t xml:space="preserve">Need some help </w:t>
      </w:r>
      <w:r>
        <w:rPr>
          <w:rFonts w:ascii="Arial" w:hAnsi="Arial" w:cs="Arial"/>
        </w:rPr>
        <w:t>with the original 500hPa chart? Here is the first chart with the features identified.</w:t>
      </w:r>
    </w:p>
    <w:p w:rsidR="008D5C3B" w:rsidRDefault="008D5C3B" w:rsidP="008D5C3B">
      <w:pPr>
        <w:pStyle w:val="NoSpacing"/>
        <w:rPr>
          <w:rFonts w:ascii="Arial" w:hAnsi="Arial" w:cs="Arial"/>
        </w:rPr>
      </w:pPr>
    </w:p>
    <w:p w:rsidR="008D5C3B" w:rsidRDefault="008D5C3B" w:rsidP="008D5C3B">
      <w:pPr>
        <w:pStyle w:val="NoSpacing"/>
        <w:rPr>
          <w:rFonts w:ascii="Arial" w:hAnsi="Arial" w:cs="Arial"/>
        </w:rPr>
      </w:pPr>
      <w:r>
        <w:rPr>
          <w:rFonts w:ascii="Arial" w:hAnsi="Arial" w:cs="Arial"/>
          <w:noProof/>
          <w:lang w:eastAsia="en-NZ"/>
        </w:rPr>
        <w:drawing>
          <wp:inline distT="0" distB="0" distL="0" distR="0">
            <wp:extent cx="5731510" cy="4108450"/>
            <wp:effectExtent l="19050" t="0" r="2540" b="0"/>
            <wp:docPr id="1" name="Picture 0"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7" cstate="print"/>
                    <a:stretch>
                      <a:fillRect/>
                    </a:stretch>
                  </pic:blipFill>
                  <pic:spPr>
                    <a:xfrm>
                      <a:off x="0" y="0"/>
                      <a:ext cx="5731510" cy="4108450"/>
                    </a:xfrm>
                    <a:prstGeom prst="rect">
                      <a:avLst/>
                    </a:prstGeom>
                  </pic:spPr>
                </pic:pic>
              </a:graphicData>
            </a:graphic>
          </wp:inline>
        </w:drawing>
      </w:r>
    </w:p>
    <w:p w:rsidR="004E55DE" w:rsidRDefault="004E55DE" w:rsidP="008D5C3B">
      <w:pPr>
        <w:pStyle w:val="NoSpacing"/>
        <w:rPr>
          <w:rFonts w:ascii="Arial" w:hAnsi="Arial" w:cs="Arial"/>
        </w:rPr>
      </w:pPr>
    </w:p>
    <w:p w:rsidR="004E55DE" w:rsidRDefault="009E5DD0" w:rsidP="008D5C3B">
      <w:pPr>
        <w:pStyle w:val="NoSpacing"/>
        <w:rPr>
          <w:rFonts w:ascii="Arial" w:hAnsi="Arial" w:cs="Arial"/>
        </w:rPr>
      </w:pPr>
      <w:r>
        <w:rPr>
          <w:rFonts w:ascii="Arial" w:hAnsi="Arial" w:cs="Arial"/>
        </w:rPr>
        <w:t>May 2018</w:t>
      </w:r>
    </w:p>
    <w:p w:rsidR="009E5DD0" w:rsidRDefault="009E5DD0" w:rsidP="008D5C3B">
      <w:pPr>
        <w:pStyle w:val="NoSpacing"/>
        <w:rPr>
          <w:rFonts w:ascii="Arial" w:hAnsi="Arial" w:cs="Arial"/>
        </w:rPr>
      </w:pPr>
      <w:r>
        <w:rPr>
          <w:rFonts w:ascii="Arial" w:hAnsi="Arial" w:cs="Arial"/>
        </w:rPr>
        <w:t>Those of you who have ‘seen the light’ and want to look at the upper levels, then try the following as it is better than the site discussed above.</w:t>
      </w:r>
    </w:p>
    <w:p w:rsidR="009E5DD0" w:rsidRDefault="009E5DD0" w:rsidP="008D5C3B">
      <w:pPr>
        <w:pStyle w:val="NoSpacing"/>
        <w:rPr>
          <w:rFonts w:ascii="Arial" w:hAnsi="Arial" w:cs="Arial"/>
        </w:rPr>
      </w:pPr>
      <w:hyperlink r:id="rId8" w:history="1">
        <w:r w:rsidRPr="00AD2468">
          <w:rPr>
            <w:rStyle w:val="Hyperlink"/>
            <w:rFonts w:ascii="Arial" w:hAnsi="Arial" w:cs="Arial"/>
          </w:rPr>
          <w:t>http://mag.ncep.noaa.gov/model-guidance-model-parameter.php?group=Model%20Guidance&amp;model=GFS&amp;area=SPAC&amp;ps=model#</w:t>
        </w:r>
      </w:hyperlink>
    </w:p>
    <w:p w:rsidR="009E5DD0" w:rsidRDefault="009E5DD0" w:rsidP="008D5C3B">
      <w:pPr>
        <w:pStyle w:val="NoSpacing"/>
        <w:rPr>
          <w:rFonts w:ascii="Arial" w:hAnsi="Arial" w:cs="Arial"/>
        </w:rPr>
      </w:pPr>
      <w:r>
        <w:rPr>
          <w:rFonts w:ascii="Arial" w:hAnsi="Arial" w:cs="Arial"/>
        </w:rPr>
        <w:t xml:space="preserve"> </w:t>
      </w:r>
    </w:p>
    <w:p w:rsidR="009E5DD0" w:rsidRPr="008D5C3B" w:rsidRDefault="009E5DD0" w:rsidP="008D5C3B">
      <w:pPr>
        <w:pStyle w:val="NoSpacing"/>
        <w:rPr>
          <w:rFonts w:ascii="Arial" w:hAnsi="Arial" w:cs="Arial"/>
        </w:rPr>
      </w:pPr>
      <w:r>
        <w:rPr>
          <w:rFonts w:ascii="Arial" w:hAnsi="Arial" w:cs="Arial"/>
        </w:rPr>
        <w:t>Yes, it is a long address but it was easier to take you directly to this spot. Now, you can choose from many choices. For 500mb click on 500vor ht. Wait a minute and a chart of forecast hours will appear. Pick any day you wish, or if you want a loop, which I advise, click on 3 day or 5 day or whatever. This Site offers many other charts, so explore and learn. Dave.</w:t>
      </w:r>
    </w:p>
    <w:sectPr w:rsidR="009E5DD0" w:rsidRPr="008D5C3B" w:rsidSect="0012723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Noto Sans CJK SC Regular">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Zoom in" style="width:8.3pt;height:6.45pt;visibility:visible;mso-wrap-style:square" o:bullet="t">
        <v:imagedata r:id="rId1" o:title="Zoom in"/>
      </v:shape>
    </w:pict>
  </w:numPicBullet>
  <w:abstractNum w:abstractNumId="0">
    <w:nsid w:val="0DF3538B"/>
    <w:multiLevelType w:val="multilevel"/>
    <w:tmpl w:val="69AEB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BC7F5A"/>
    <w:multiLevelType w:val="multilevel"/>
    <w:tmpl w:val="EA242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8514B1"/>
    <w:multiLevelType w:val="multilevel"/>
    <w:tmpl w:val="E0A0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7A6950"/>
    <w:multiLevelType w:val="multilevel"/>
    <w:tmpl w:val="BBC2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165B37"/>
    <w:multiLevelType w:val="multilevel"/>
    <w:tmpl w:val="3E407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F545A6"/>
    <w:multiLevelType w:val="multilevel"/>
    <w:tmpl w:val="6E460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D50C80"/>
    <w:multiLevelType w:val="multilevel"/>
    <w:tmpl w:val="8CB6B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E01897"/>
    <w:multiLevelType w:val="multilevel"/>
    <w:tmpl w:val="1D04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8A65D3"/>
    <w:multiLevelType w:val="hybridMultilevel"/>
    <w:tmpl w:val="44BAF714"/>
    <w:lvl w:ilvl="0" w:tplc="475E677C">
      <w:start w:val="1"/>
      <w:numFmt w:val="bullet"/>
      <w:lvlText w:val=""/>
      <w:lvlPicBulletId w:val="0"/>
      <w:lvlJc w:val="left"/>
      <w:pPr>
        <w:tabs>
          <w:tab w:val="num" w:pos="720"/>
        </w:tabs>
        <w:ind w:left="720" w:hanging="360"/>
      </w:pPr>
      <w:rPr>
        <w:rFonts w:ascii="Symbol" w:hAnsi="Symbol" w:hint="default"/>
      </w:rPr>
    </w:lvl>
    <w:lvl w:ilvl="1" w:tplc="8C66B742" w:tentative="1">
      <w:start w:val="1"/>
      <w:numFmt w:val="bullet"/>
      <w:lvlText w:val=""/>
      <w:lvlJc w:val="left"/>
      <w:pPr>
        <w:tabs>
          <w:tab w:val="num" w:pos="1440"/>
        </w:tabs>
        <w:ind w:left="1440" w:hanging="360"/>
      </w:pPr>
      <w:rPr>
        <w:rFonts w:ascii="Symbol" w:hAnsi="Symbol" w:hint="default"/>
      </w:rPr>
    </w:lvl>
    <w:lvl w:ilvl="2" w:tplc="15C8DFC6" w:tentative="1">
      <w:start w:val="1"/>
      <w:numFmt w:val="bullet"/>
      <w:lvlText w:val=""/>
      <w:lvlJc w:val="left"/>
      <w:pPr>
        <w:tabs>
          <w:tab w:val="num" w:pos="2160"/>
        </w:tabs>
        <w:ind w:left="2160" w:hanging="360"/>
      </w:pPr>
      <w:rPr>
        <w:rFonts w:ascii="Symbol" w:hAnsi="Symbol" w:hint="default"/>
      </w:rPr>
    </w:lvl>
    <w:lvl w:ilvl="3" w:tplc="37F04B60" w:tentative="1">
      <w:start w:val="1"/>
      <w:numFmt w:val="bullet"/>
      <w:lvlText w:val=""/>
      <w:lvlJc w:val="left"/>
      <w:pPr>
        <w:tabs>
          <w:tab w:val="num" w:pos="2880"/>
        </w:tabs>
        <w:ind w:left="2880" w:hanging="360"/>
      </w:pPr>
      <w:rPr>
        <w:rFonts w:ascii="Symbol" w:hAnsi="Symbol" w:hint="default"/>
      </w:rPr>
    </w:lvl>
    <w:lvl w:ilvl="4" w:tplc="3306D2D2" w:tentative="1">
      <w:start w:val="1"/>
      <w:numFmt w:val="bullet"/>
      <w:lvlText w:val=""/>
      <w:lvlJc w:val="left"/>
      <w:pPr>
        <w:tabs>
          <w:tab w:val="num" w:pos="3600"/>
        </w:tabs>
        <w:ind w:left="3600" w:hanging="360"/>
      </w:pPr>
      <w:rPr>
        <w:rFonts w:ascii="Symbol" w:hAnsi="Symbol" w:hint="default"/>
      </w:rPr>
    </w:lvl>
    <w:lvl w:ilvl="5" w:tplc="3EE4149A" w:tentative="1">
      <w:start w:val="1"/>
      <w:numFmt w:val="bullet"/>
      <w:lvlText w:val=""/>
      <w:lvlJc w:val="left"/>
      <w:pPr>
        <w:tabs>
          <w:tab w:val="num" w:pos="4320"/>
        </w:tabs>
        <w:ind w:left="4320" w:hanging="360"/>
      </w:pPr>
      <w:rPr>
        <w:rFonts w:ascii="Symbol" w:hAnsi="Symbol" w:hint="default"/>
      </w:rPr>
    </w:lvl>
    <w:lvl w:ilvl="6" w:tplc="E0CA54EA" w:tentative="1">
      <w:start w:val="1"/>
      <w:numFmt w:val="bullet"/>
      <w:lvlText w:val=""/>
      <w:lvlJc w:val="left"/>
      <w:pPr>
        <w:tabs>
          <w:tab w:val="num" w:pos="5040"/>
        </w:tabs>
        <w:ind w:left="5040" w:hanging="360"/>
      </w:pPr>
      <w:rPr>
        <w:rFonts w:ascii="Symbol" w:hAnsi="Symbol" w:hint="default"/>
      </w:rPr>
    </w:lvl>
    <w:lvl w:ilvl="7" w:tplc="F0AEE29E" w:tentative="1">
      <w:start w:val="1"/>
      <w:numFmt w:val="bullet"/>
      <w:lvlText w:val=""/>
      <w:lvlJc w:val="left"/>
      <w:pPr>
        <w:tabs>
          <w:tab w:val="num" w:pos="5760"/>
        </w:tabs>
        <w:ind w:left="5760" w:hanging="360"/>
      </w:pPr>
      <w:rPr>
        <w:rFonts w:ascii="Symbol" w:hAnsi="Symbol" w:hint="default"/>
      </w:rPr>
    </w:lvl>
    <w:lvl w:ilvl="8" w:tplc="58367FBE" w:tentative="1">
      <w:start w:val="1"/>
      <w:numFmt w:val="bullet"/>
      <w:lvlText w:val=""/>
      <w:lvlJc w:val="left"/>
      <w:pPr>
        <w:tabs>
          <w:tab w:val="num" w:pos="6480"/>
        </w:tabs>
        <w:ind w:left="6480" w:hanging="360"/>
      </w:pPr>
      <w:rPr>
        <w:rFonts w:ascii="Symbol" w:hAnsi="Symbol" w:hint="default"/>
      </w:rPr>
    </w:lvl>
  </w:abstractNum>
  <w:abstractNum w:abstractNumId="9">
    <w:nsid w:val="4AA67B7E"/>
    <w:multiLevelType w:val="multilevel"/>
    <w:tmpl w:val="8090A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0D523A"/>
    <w:multiLevelType w:val="multilevel"/>
    <w:tmpl w:val="7868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6A631D"/>
    <w:multiLevelType w:val="multilevel"/>
    <w:tmpl w:val="182C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807D3A"/>
    <w:multiLevelType w:val="multilevel"/>
    <w:tmpl w:val="E3EE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AB7B75"/>
    <w:multiLevelType w:val="multilevel"/>
    <w:tmpl w:val="1E167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DB00F7"/>
    <w:multiLevelType w:val="multilevel"/>
    <w:tmpl w:val="553C6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A920B6"/>
    <w:multiLevelType w:val="multilevel"/>
    <w:tmpl w:val="28F0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9E7713"/>
    <w:multiLevelType w:val="multilevel"/>
    <w:tmpl w:val="BBC28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42163C"/>
    <w:multiLevelType w:val="multilevel"/>
    <w:tmpl w:val="4074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892EC7"/>
    <w:multiLevelType w:val="multilevel"/>
    <w:tmpl w:val="72ACB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E96F67"/>
    <w:multiLevelType w:val="multilevel"/>
    <w:tmpl w:val="075A4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2378A5"/>
    <w:multiLevelType w:val="multilevel"/>
    <w:tmpl w:val="337C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8946DC"/>
    <w:multiLevelType w:val="multilevel"/>
    <w:tmpl w:val="57E4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794645"/>
    <w:multiLevelType w:val="multilevel"/>
    <w:tmpl w:val="20FC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C46546"/>
    <w:multiLevelType w:val="multilevel"/>
    <w:tmpl w:val="02F0F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23"/>
  </w:num>
  <w:num w:numId="4">
    <w:abstractNumId w:val="7"/>
  </w:num>
  <w:num w:numId="5">
    <w:abstractNumId w:val="0"/>
  </w:num>
  <w:num w:numId="6">
    <w:abstractNumId w:val="22"/>
  </w:num>
  <w:num w:numId="7">
    <w:abstractNumId w:val="18"/>
  </w:num>
  <w:num w:numId="8">
    <w:abstractNumId w:val="15"/>
  </w:num>
  <w:num w:numId="9">
    <w:abstractNumId w:val="11"/>
  </w:num>
  <w:num w:numId="10">
    <w:abstractNumId w:val="13"/>
  </w:num>
  <w:num w:numId="11">
    <w:abstractNumId w:val="12"/>
  </w:num>
  <w:num w:numId="12">
    <w:abstractNumId w:val="16"/>
  </w:num>
  <w:num w:numId="13">
    <w:abstractNumId w:val="1"/>
  </w:num>
  <w:num w:numId="14">
    <w:abstractNumId w:val="5"/>
  </w:num>
  <w:num w:numId="15">
    <w:abstractNumId w:val="3"/>
  </w:num>
  <w:num w:numId="16">
    <w:abstractNumId w:val="6"/>
  </w:num>
  <w:num w:numId="17">
    <w:abstractNumId w:val="4"/>
  </w:num>
  <w:num w:numId="18">
    <w:abstractNumId w:val="21"/>
  </w:num>
  <w:num w:numId="19">
    <w:abstractNumId w:val="17"/>
  </w:num>
  <w:num w:numId="20">
    <w:abstractNumId w:val="19"/>
  </w:num>
  <w:num w:numId="21">
    <w:abstractNumId w:val="10"/>
  </w:num>
  <w:num w:numId="22">
    <w:abstractNumId w:val="2"/>
  </w:num>
  <w:num w:numId="23">
    <w:abstractNumId w:val="20"/>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characterSpacingControl w:val="doNotCompress"/>
  <w:compat/>
  <w:rsids>
    <w:rsidRoot w:val="00C01129"/>
    <w:rsid w:val="00053306"/>
    <w:rsid w:val="00080FF2"/>
    <w:rsid w:val="00127238"/>
    <w:rsid w:val="00145788"/>
    <w:rsid w:val="00151742"/>
    <w:rsid w:val="001637DE"/>
    <w:rsid w:val="002637D8"/>
    <w:rsid w:val="0032709A"/>
    <w:rsid w:val="00463697"/>
    <w:rsid w:val="004E55DE"/>
    <w:rsid w:val="00536B41"/>
    <w:rsid w:val="005536BD"/>
    <w:rsid w:val="006C13F0"/>
    <w:rsid w:val="008D5C3B"/>
    <w:rsid w:val="008E12A8"/>
    <w:rsid w:val="00977041"/>
    <w:rsid w:val="009E5DD0"/>
    <w:rsid w:val="00B277BA"/>
    <w:rsid w:val="00C01129"/>
    <w:rsid w:val="00C36FA5"/>
    <w:rsid w:val="00C44817"/>
    <w:rsid w:val="00CA5DAE"/>
    <w:rsid w:val="00D03873"/>
    <w:rsid w:val="00E52773"/>
    <w:rsid w:val="00FE0FBD"/>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238"/>
  </w:style>
  <w:style w:type="paragraph" w:styleId="Heading2">
    <w:name w:val="heading 2"/>
    <w:basedOn w:val="Normal"/>
    <w:link w:val="Heading2Char"/>
    <w:uiPriority w:val="9"/>
    <w:qFormat/>
    <w:rsid w:val="00CA5DAE"/>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CA5DAE"/>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5DAE"/>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CA5DAE"/>
    <w:rPr>
      <w:rFonts w:ascii="Times New Roman" w:eastAsia="Times New Roman" w:hAnsi="Times New Roman" w:cs="Times New Roman"/>
      <w:b/>
      <w:bCs/>
      <w:sz w:val="27"/>
      <w:szCs w:val="27"/>
      <w:lang w:eastAsia="en-NZ"/>
    </w:rPr>
  </w:style>
  <w:style w:type="character" w:styleId="Hyperlink">
    <w:name w:val="Hyperlink"/>
    <w:basedOn w:val="DefaultParagraphFont"/>
    <w:uiPriority w:val="99"/>
    <w:unhideWhenUsed/>
    <w:rsid w:val="00CA5DAE"/>
    <w:rPr>
      <w:color w:val="0000FF"/>
      <w:u w:val="single"/>
    </w:rPr>
  </w:style>
  <w:style w:type="character" w:customStyle="1" w:styleId="new">
    <w:name w:val="new"/>
    <w:basedOn w:val="DefaultParagraphFont"/>
    <w:rsid w:val="00CA5DAE"/>
  </w:style>
  <w:style w:type="paragraph" w:styleId="NormalWeb">
    <w:name w:val="Normal (Web)"/>
    <w:basedOn w:val="Normal"/>
    <w:uiPriority w:val="99"/>
    <w:semiHidden/>
    <w:unhideWhenUsed/>
    <w:rsid w:val="00CA5DA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null">
    <w:name w:val="null"/>
    <w:basedOn w:val="Normal"/>
    <w:rsid w:val="00CA5DA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z-TopofForm">
    <w:name w:val="HTML Top of Form"/>
    <w:basedOn w:val="Normal"/>
    <w:next w:val="Normal"/>
    <w:link w:val="z-TopofFormChar"/>
    <w:hidden/>
    <w:uiPriority w:val="99"/>
    <w:semiHidden/>
    <w:unhideWhenUsed/>
    <w:rsid w:val="00CA5DAE"/>
    <w:pPr>
      <w:pBdr>
        <w:bottom w:val="single" w:sz="6" w:space="1" w:color="auto"/>
      </w:pBdr>
      <w:spacing w:after="0" w:line="240" w:lineRule="auto"/>
      <w:jc w:val="center"/>
    </w:pPr>
    <w:rPr>
      <w:rFonts w:ascii="Arial" w:eastAsia="Times New Roman" w:hAnsi="Arial" w:cs="Arial"/>
      <w:vanish/>
      <w:sz w:val="16"/>
      <w:szCs w:val="16"/>
      <w:lang w:eastAsia="en-NZ"/>
    </w:rPr>
  </w:style>
  <w:style w:type="character" w:customStyle="1" w:styleId="z-TopofFormChar">
    <w:name w:val="z-Top of Form Char"/>
    <w:basedOn w:val="DefaultParagraphFont"/>
    <w:link w:val="z-TopofForm"/>
    <w:uiPriority w:val="99"/>
    <w:semiHidden/>
    <w:rsid w:val="00CA5DAE"/>
    <w:rPr>
      <w:rFonts w:ascii="Arial" w:eastAsia="Times New Roman" w:hAnsi="Arial" w:cs="Arial"/>
      <w:vanish/>
      <w:sz w:val="16"/>
      <w:szCs w:val="16"/>
      <w:lang w:eastAsia="en-NZ"/>
    </w:rPr>
  </w:style>
  <w:style w:type="paragraph" w:styleId="z-BottomofForm">
    <w:name w:val="HTML Bottom of Form"/>
    <w:basedOn w:val="Normal"/>
    <w:next w:val="Normal"/>
    <w:link w:val="z-BottomofFormChar"/>
    <w:hidden/>
    <w:uiPriority w:val="99"/>
    <w:semiHidden/>
    <w:unhideWhenUsed/>
    <w:rsid w:val="00CA5DAE"/>
    <w:pPr>
      <w:pBdr>
        <w:top w:val="single" w:sz="6" w:space="1" w:color="auto"/>
      </w:pBdr>
      <w:spacing w:after="0" w:line="240" w:lineRule="auto"/>
      <w:jc w:val="center"/>
    </w:pPr>
    <w:rPr>
      <w:rFonts w:ascii="Arial" w:eastAsia="Times New Roman" w:hAnsi="Arial" w:cs="Arial"/>
      <w:vanish/>
      <w:sz w:val="16"/>
      <w:szCs w:val="16"/>
      <w:lang w:eastAsia="en-NZ"/>
    </w:rPr>
  </w:style>
  <w:style w:type="character" w:customStyle="1" w:styleId="z-BottomofFormChar">
    <w:name w:val="z-Bottom of Form Char"/>
    <w:basedOn w:val="DefaultParagraphFont"/>
    <w:link w:val="z-BottomofForm"/>
    <w:uiPriority w:val="99"/>
    <w:semiHidden/>
    <w:rsid w:val="00CA5DAE"/>
    <w:rPr>
      <w:rFonts w:ascii="Arial" w:eastAsia="Times New Roman" w:hAnsi="Arial" w:cs="Arial"/>
      <w:vanish/>
      <w:sz w:val="16"/>
      <w:szCs w:val="16"/>
      <w:lang w:eastAsia="en-NZ"/>
    </w:rPr>
  </w:style>
  <w:style w:type="paragraph" w:styleId="BalloonText">
    <w:name w:val="Balloon Text"/>
    <w:basedOn w:val="Normal"/>
    <w:link w:val="BalloonTextChar"/>
    <w:uiPriority w:val="99"/>
    <w:semiHidden/>
    <w:unhideWhenUsed/>
    <w:rsid w:val="00CA5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DAE"/>
    <w:rPr>
      <w:rFonts w:ascii="Tahoma" w:hAnsi="Tahoma" w:cs="Tahoma"/>
      <w:sz w:val="16"/>
      <w:szCs w:val="16"/>
    </w:rPr>
  </w:style>
  <w:style w:type="paragraph" w:styleId="NoSpacing">
    <w:name w:val="No Spacing"/>
    <w:uiPriority w:val="1"/>
    <w:qFormat/>
    <w:rsid w:val="00CA5DAE"/>
    <w:pPr>
      <w:spacing w:after="0" w:line="240" w:lineRule="auto"/>
    </w:pPr>
  </w:style>
  <w:style w:type="paragraph" w:styleId="ListParagraph">
    <w:name w:val="List Paragraph"/>
    <w:basedOn w:val="Normal"/>
    <w:uiPriority w:val="34"/>
    <w:qFormat/>
    <w:rsid w:val="00CA5DAE"/>
    <w:pPr>
      <w:ind w:left="720"/>
      <w:contextualSpacing/>
    </w:pPr>
  </w:style>
  <w:style w:type="paragraph" w:customStyle="1" w:styleId="Standard">
    <w:name w:val="Standard"/>
    <w:rsid w:val="00977041"/>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997073430">
      <w:bodyDiv w:val="1"/>
      <w:marLeft w:val="0"/>
      <w:marRight w:val="0"/>
      <w:marTop w:val="0"/>
      <w:marBottom w:val="0"/>
      <w:divBdr>
        <w:top w:val="none" w:sz="0" w:space="0" w:color="auto"/>
        <w:left w:val="none" w:sz="0" w:space="0" w:color="auto"/>
        <w:bottom w:val="none" w:sz="0" w:space="0" w:color="auto"/>
        <w:right w:val="none" w:sz="0" w:space="0" w:color="auto"/>
      </w:divBdr>
      <w:divsChild>
        <w:div w:id="1658000629">
          <w:marLeft w:val="0"/>
          <w:marRight w:val="0"/>
          <w:marTop w:val="37"/>
          <w:marBottom w:val="0"/>
          <w:divBdr>
            <w:top w:val="none" w:sz="0" w:space="0" w:color="auto"/>
            <w:left w:val="none" w:sz="0" w:space="0" w:color="auto"/>
            <w:bottom w:val="none" w:sz="0" w:space="0" w:color="auto"/>
            <w:right w:val="none" w:sz="0" w:space="0" w:color="auto"/>
          </w:divBdr>
          <w:divsChild>
            <w:div w:id="306672737">
              <w:marLeft w:val="0"/>
              <w:marRight w:val="92"/>
              <w:marTop w:val="148"/>
              <w:marBottom w:val="37"/>
              <w:divBdr>
                <w:top w:val="single" w:sz="6" w:space="0" w:color="CCCCCC"/>
                <w:left w:val="single" w:sz="6" w:space="0" w:color="CCCCCC"/>
                <w:bottom w:val="single" w:sz="6" w:space="0" w:color="CCCCCC"/>
                <w:right w:val="single" w:sz="6" w:space="0" w:color="CCCCCC"/>
              </w:divBdr>
            </w:div>
          </w:divsChild>
        </w:div>
        <w:div w:id="1213006179">
          <w:marLeft w:val="0"/>
          <w:marRight w:val="0"/>
          <w:marTop w:val="37"/>
          <w:marBottom w:val="0"/>
          <w:divBdr>
            <w:top w:val="none" w:sz="0" w:space="0" w:color="auto"/>
            <w:left w:val="none" w:sz="0" w:space="0" w:color="auto"/>
            <w:bottom w:val="none" w:sz="0" w:space="0" w:color="auto"/>
            <w:right w:val="none" w:sz="0" w:space="0" w:color="auto"/>
          </w:divBdr>
          <w:divsChild>
            <w:div w:id="1561482856">
              <w:marLeft w:val="111"/>
              <w:marRight w:val="37"/>
              <w:marTop w:val="37"/>
              <w:marBottom w:val="0"/>
              <w:divBdr>
                <w:top w:val="none" w:sz="0" w:space="0" w:color="auto"/>
                <w:left w:val="none" w:sz="0" w:space="0" w:color="auto"/>
                <w:bottom w:val="none" w:sz="0" w:space="0" w:color="auto"/>
                <w:right w:val="none" w:sz="0" w:space="0" w:color="auto"/>
              </w:divBdr>
            </w:div>
            <w:div w:id="1068921353">
              <w:marLeft w:val="185"/>
              <w:marRight w:val="185"/>
              <w:marTop w:val="18"/>
              <w:marBottom w:val="0"/>
              <w:divBdr>
                <w:top w:val="none" w:sz="0" w:space="0" w:color="auto"/>
                <w:left w:val="none" w:sz="0" w:space="0" w:color="auto"/>
                <w:bottom w:val="none" w:sz="0" w:space="0" w:color="auto"/>
                <w:right w:val="none" w:sz="0" w:space="0" w:color="auto"/>
              </w:divBdr>
            </w:div>
            <w:div w:id="176345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48450">
      <w:bodyDiv w:val="1"/>
      <w:marLeft w:val="0"/>
      <w:marRight w:val="0"/>
      <w:marTop w:val="0"/>
      <w:marBottom w:val="0"/>
      <w:divBdr>
        <w:top w:val="none" w:sz="0" w:space="0" w:color="auto"/>
        <w:left w:val="none" w:sz="0" w:space="0" w:color="auto"/>
        <w:bottom w:val="none" w:sz="0" w:space="0" w:color="auto"/>
        <w:right w:val="none" w:sz="0" w:space="0" w:color="auto"/>
      </w:divBdr>
      <w:divsChild>
        <w:div w:id="13771192">
          <w:marLeft w:val="0"/>
          <w:marRight w:val="0"/>
          <w:marTop w:val="166"/>
          <w:marBottom w:val="0"/>
          <w:divBdr>
            <w:top w:val="single" w:sz="6" w:space="0" w:color="FFFFEE"/>
            <w:left w:val="single" w:sz="6" w:space="0" w:color="FFFFFF"/>
            <w:bottom w:val="single" w:sz="6" w:space="0" w:color="CCCCCC"/>
            <w:right w:val="single" w:sz="6" w:space="0" w:color="AAAB9C"/>
          </w:divBdr>
          <w:divsChild>
            <w:div w:id="759565933">
              <w:marLeft w:val="0"/>
              <w:marRight w:val="0"/>
              <w:marTop w:val="37"/>
              <w:marBottom w:val="0"/>
              <w:divBdr>
                <w:top w:val="none" w:sz="0" w:space="0" w:color="auto"/>
                <w:left w:val="none" w:sz="0" w:space="0" w:color="auto"/>
                <w:bottom w:val="none" w:sz="0" w:space="0" w:color="auto"/>
                <w:right w:val="none" w:sz="0" w:space="0" w:color="auto"/>
              </w:divBdr>
            </w:div>
          </w:divsChild>
        </w:div>
        <w:div w:id="85927897">
          <w:marLeft w:val="0"/>
          <w:marRight w:val="0"/>
          <w:marTop w:val="166"/>
          <w:marBottom w:val="0"/>
          <w:divBdr>
            <w:top w:val="single" w:sz="6" w:space="0" w:color="FFFFEE"/>
            <w:left w:val="single" w:sz="6" w:space="0" w:color="FFFFFF"/>
            <w:bottom w:val="single" w:sz="6" w:space="0" w:color="CCCCCC"/>
            <w:right w:val="single" w:sz="6" w:space="0" w:color="AAAB9C"/>
          </w:divBdr>
          <w:divsChild>
            <w:div w:id="334118533">
              <w:marLeft w:val="0"/>
              <w:marRight w:val="0"/>
              <w:marTop w:val="37"/>
              <w:marBottom w:val="0"/>
              <w:divBdr>
                <w:top w:val="none" w:sz="0" w:space="0" w:color="auto"/>
                <w:left w:val="none" w:sz="0" w:space="0" w:color="auto"/>
                <w:bottom w:val="none" w:sz="0" w:space="0" w:color="auto"/>
                <w:right w:val="none" w:sz="0" w:space="0" w:color="auto"/>
              </w:divBdr>
            </w:div>
          </w:divsChild>
        </w:div>
        <w:div w:id="10380104">
          <w:marLeft w:val="0"/>
          <w:marRight w:val="0"/>
          <w:marTop w:val="166"/>
          <w:marBottom w:val="0"/>
          <w:divBdr>
            <w:top w:val="single" w:sz="6" w:space="0" w:color="FFFFEE"/>
            <w:left w:val="single" w:sz="6" w:space="0" w:color="FFFFFF"/>
            <w:bottom w:val="single" w:sz="6" w:space="0" w:color="CCCCCC"/>
            <w:right w:val="single" w:sz="6" w:space="0" w:color="AAAB9C"/>
          </w:divBdr>
          <w:divsChild>
            <w:div w:id="1061490279">
              <w:marLeft w:val="0"/>
              <w:marRight w:val="0"/>
              <w:marTop w:val="37"/>
              <w:marBottom w:val="0"/>
              <w:divBdr>
                <w:top w:val="none" w:sz="0" w:space="0" w:color="auto"/>
                <w:left w:val="none" w:sz="0" w:space="0" w:color="auto"/>
                <w:bottom w:val="none" w:sz="0" w:space="0" w:color="auto"/>
                <w:right w:val="none" w:sz="0" w:space="0" w:color="auto"/>
              </w:divBdr>
            </w:div>
          </w:divsChild>
        </w:div>
        <w:div w:id="1418750599">
          <w:marLeft w:val="0"/>
          <w:marRight w:val="0"/>
          <w:marTop w:val="166"/>
          <w:marBottom w:val="0"/>
          <w:divBdr>
            <w:top w:val="single" w:sz="6" w:space="0" w:color="FFFFEE"/>
            <w:left w:val="single" w:sz="6" w:space="0" w:color="FFFFFF"/>
            <w:bottom w:val="single" w:sz="6" w:space="0" w:color="CCCCCC"/>
            <w:right w:val="single" w:sz="6" w:space="0" w:color="AAAB9C"/>
          </w:divBdr>
          <w:divsChild>
            <w:div w:id="1110860795">
              <w:marLeft w:val="0"/>
              <w:marRight w:val="0"/>
              <w:marTop w:val="0"/>
              <w:marBottom w:val="0"/>
              <w:divBdr>
                <w:top w:val="none" w:sz="0" w:space="0" w:color="auto"/>
                <w:left w:val="none" w:sz="0" w:space="0" w:color="auto"/>
                <w:bottom w:val="none" w:sz="0" w:space="0" w:color="auto"/>
                <w:right w:val="none" w:sz="0" w:space="0" w:color="auto"/>
              </w:divBdr>
              <w:divsChild>
                <w:div w:id="1978995952">
                  <w:marLeft w:val="0"/>
                  <w:marRight w:val="0"/>
                  <w:marTop w:val="0"/>
                  <w:marBottom w:val="0"/>
                  <w:divBdr>
                    <w:top w:val="none" w:sz="0" w:space="0" w:color="auto"/>
                    <w:left w:val="none" w:sz="0" w:space="0" w:color="auto"/>
                    <w:bottom w:val="none" w:sz="0" w:space="0" w:color="auto"/>
                    <w:right w:val="none" w:sz="0" w:space="0" w:color="auto"/>
                  </w:divBdr>
                </w:div>
                <w:div w:id="920679947">
                  <w:marLeft w:val="0"/>
                  <w:marRight w:val="0"/>
                  <w:marTop w:val="0"/>
                  <w:marBottom w:val="0"/>
                  <w:divBdr>
                    <w:top w:val="none" w:sz="0" w:space="0" w:color="auto"/>
                    <w:left w:val="none" w:sz="0" w:space="0" w:color="auto"/>
                    <w:bottom w:val="none" w:sz="0" w:space="0" w:color="auto"/>
                    <w:right w:val="none" w:sz="0" w:space="0" w:color="auto"/>
                  </w:divBdr>
                </w:div>
              </w:divsChild>
            </w:div>
            <w:div w:id="998579711">
              <w:marLeft w:val="0"/>
              <w:marRight w:val="0"/>
              <w:marTop w:val="37"/>
              <w:marBottom w:val="37"/>
              <w:divBdr>
                <w:top w:val="none" w:sz="0" w:space="0" w:color="auto"/>
                <w:left w:val="none" w:sz="0" w:space="0" w:color="auto"/>
                <w:bottom w:val="none" w:sz="0" w:space="0" w:color="auto"/>
                <w:right w:val="none" w:sz="0" w:space="0" w:color="auto"/>
              </w:divBdr>
              <w:divsChild>
                <w:div w:id="466901007">
                  <w:marLeft w:val="92"/>
                  <w:marRight w:val="92"/>
                  <w:marTop w:val="0"/>
                  <w:marBottom w:val="0"/>
                  <w:divBdr>
                    <w:top w:val="none" w:sz="0" w:space="0" w:color="auto"/>
                    <w:left w:val="none" w:sz="0" w:space="0" w:color="auto"/>
                    <w:bottom w:val="none" w:sz="0" w:space="0" w:color="auto"/>
                    <w:right w:val="none" w:sz="0" w:space="0" w:color="auto"/>
                  </w:divBdr>
                </w:div>
                <w:div w:id="179123032">
                  <w:marLeft w:val="92"/>
                  <w:marRight w:val="92"/>
                  <w:marTop w:val="0"/>
                  <w:marBottom w:val="0"/>
                  <w:divBdr>
                    <w:top w:val="none" w:sz="0" w:space="0" w:color="auto"/>
                    <w:left w:val="none" w:sz="0" w:space="0" w:color="auto"/>
                    <w:bottom w:val="none" w:sz="0" w:space="0" w:color="auto"/>
                    <w:right w:val="none" w:sz="0" w:space="0" w:color="auto"/>
                  </w:divBdr>
                </w:div>
              </w:divsChild>
            </w:div>
          </w:divsChild>
        </w:div>
        <w:div w:id="1274631446">
          <w:marLeft w:val="0"/>
          <w:marRight w:val="0"/>
          <w:marTop w:val="166"/>
          <w:marBottom w:val="0"/>
          <w:divBdr>
            <w:top w:val="single" w:sz="6" w:space="0" w:color="FFFFEE"/>
            <w:left w:val="single" w:sz="6" w:space="0" w:color="FFFFFF"/>
            <w:bottom w:val="single" w:sz="6" w:space="0" w:color="CCCCCC"/>
            <w:right w:val="single" w:sz="6" w:space="0" w:color="AAAB9C"/>
          </w:divBdr>
          <w:divsChild>
            <w:div w:id="1510480994">
              <w:marLeft w:val="0"/>
              <w:marRight w:val="0"/>
              <w:marTop w:val="0"/>
              <w:marBottom w:val="0"/>
              <w:divBdr>
                <w:top w:val="none" w:sz="0" w:space="0" w:color="auto"/>
                <w:left w:val="none" w:sz="0" w:space="0" w:color="auto"/>
                <w:bottom w:val="none" w:sz="0" w:space="0" w:color="auto"/>
                <w:right w:val="none" w:sz="0" w:space="0" w:color="auto"/>
              </w:divBdr>
              <w:divsChild>
                <w:div w:id="1713846727">
                  <w:marLeft w:val="0"/>
                  <w:marRight w:val="0"/>
                  <w:marTop w:val="0"/>
                  <w:marBottom w:val="0"/>
                  <w:divBdr>
                    <w:top w:val="none" w:sz="0" w:space="0" w:color="auto"/>
                    <w:left w:val="none" w:sz="0" w:space="0" w:color="auto"/>
                    <w:bottom w:val="none" w:sz="0" w:space="0" w:color="auto"/>
                    <w:right w:val="none" w:sz="0" w:space="0" w:color="auto"/>
                  </w:divBdr>
                </w:div>
                <w:div w:id="470680819">
                  <w:marLeft w:val="0"/>
                  <w:marRight w:val="0"/>
                  <w:marTop w:val="0"/>
                  <w:marBottom w:val="0"/>
                  <w:divBdr>
                    <w:top w:val="none" w:sz="0" w:space="0" w:color="auto"/>
                    <w:left w:val="none" w:sz="0" w:space="0" w:color="auto"/>
                    <w:bottom w:val="none" w:sz="0" w:space="0" w:color="auto"/>
                    <w:right w:val="none" w:sz="0" w:space="0" w:color="auto"/>
                  </w:divBdr>
                </w:div>
              </w:divsChild>
            </w:div>
            <w:div w:id="1363820357">
              <w:marLeft w:val="0"/>
              <w:marRight w:val="0"/>
              <w:marTop w:val="37"/>
              <w:marBottom w:val="37"/>
              <w:divBdr>
                <w:top w:val="none" w:sz="0" w:space="0" w:color="auto"/>
                <w:left w:val="none" w:sz="0" w:space="0" w:color="auto"/>
                <w:bottom w:val="none" w:sz="0" w:space="0" w:color="auto"/>
                <w:right w:val="none" w:sz="0" w:space="0" w:color="auto"/>
              </w:divBdr>
              <w:divsChild>
                <w:div w:id="789864553">
                  <w:marLeft w:val="92"/>
                  <w:marRight w:val="92"/>
                  <w:marTop w:val="0"/>
                  <w:marBottom w:val="0"/>
                  <w:divBdr>
                    <w:top w:val="none" w:sz="0" w:space="0" w:color="auto"/>
                    <w:left w:val="none" w:sz="0" w:space="0" w:color="auto"/>
                    <w:bottom w:val="none" w:sz="0" w:space="0" w:color="auto"/>
                    <w:right w:val="none" w:sz="0" w:space="0" w:color="auto"/>
                  </w:divBdr>
                  <w:divsChild>
                    <w:div w:id="1627201766">
                      <w:marLeft w:val="0"/>
                      <w:marRight w:val="0"/>
                      <w:marTop w:val="0"/>
                      <w:marBottom w:val="0"/>
                      <w:divBdr>
                        <w:top w:val="none" w:sz="0" w:space="0" w:color="auto"/>
                        <w:left w:val="none" w:sz="0" w:space="0" w:color="auto"/>
                        <w:bottom w:val="none" w:sz="0" w:space="0" w:color="auto"/>
                        <w:right w:val="none" w:sz="0" w:space="0" w:color="auto"/>
                      </w:divBdr>
                    </w:div>
                    <w:div w:id="1000234793">
                      <w:marLeft w:val="0"/>
                      <w:marRight w:val="0"/>
                      <w:marTop w:val="0"/>
                      <w:marBottom w:val="0"/>
                      <w:divBdr>
                        <w:top w:val="none" w:sz="0" w:space="0" w:color="auto"/>
                        <w:left w:val="none" w:sz="0" w:space="0" w:color="auto"/>
                        <w:bottom w:val="none" w:sz="0" w:space="0" w:color="auto"/>
                        <w:right w:val="none" w:sz="0" w:space="0" w:color="auto"/>
                      </w:divBdr>
                    </w:div>
                    <w:div w:id="1174613079">
                      <w:marLeft w:val="0"/>
                      <w:marRight w:val="0"/>
                      <w:marTop w:val="0"/>
                      <w:marBottom w:val="0"/>
                      <w:divBdr>
                        <w:top w:val="none" w:sz="0" w:space="0" w:color="auto"/>
                        <w:left w:val="none" w:sz="0" w:space="0" w:color="auto"/>
                        <w:bottom w:val="none" w:sz="0" w:space="0" w:color="auto"/>
                        <w:right w:val="none" w:sz="0" w:space="0" w:color="auto"/>
                      </w:divBdr>
                    </w:div>
                    <w:div w:id="170145787">
                      <w:marLeft w:val="0"/>
                      <w:marRight w:val="0"/>
                      <w:marTop w:val="0"/>
                      <w:marBottom w:val="0"/>
                      <w:divBdr>
                        <w:top w:val="none" w:sz="0" w:space="0" w:color="auto"/>
                        <w:left w:val="none" w:sz="0" w:space="0" w:color="auto"/>
                        <w:bottom w:val="none" w:sz="0" w:space="0" w:color="auto"/>
                        <w:right w:val="none" w:sz="0" w:space="0" w:color="auto"/>
                      </w:divBdr>
                    </w:div>
                  </w:divsChild>
                </w:div>
                <w:div w:id="1205143993">
                  <w:marLeft w:val="92"/>
                  <w:marRight w:val="92"/>
                  <w:marTop w:val="0"/>
                  <w:marBottom w:val="0"/>
                  <w:divBdr>
                    <w:top w:val="none" w:sz="0" w:space="0" w:color="auto"/>
                    <w:left w:val="none" w:sz="0" w:space="0" w:color="auto"/>
                    <w:bottom w:val="none" w:sz="0" w:space="0" w:color="auto"/>
                    <w:right w:val="none" w:sz="0" w:space="0" w:color="auto"/>
                  </w:divBdr>
                </w:div>
                <w:div w:id="1835880043">
                  <w:marLeft w:val="92"/>
                  <w:marRight w:val="92"/>
                  <w:marTop w:val="0"/>
                  <w:marBottom w:val="0"/>
                  <w:divBdr>
                    <w:top w:val="none" w:sz="0" w:space="0" w:color="auto"/>
                    <w:left w:val="none" w:sz="0" w:space="0" w:color="auto"/>
                    <w:bottom w:val="none" w:sz="0" w:space="0" w:color="auto"/>
                    <w:right w:val="none" w:sz="0" w:space="0" w:color="auto"/>
                  </w:divBdr>
                </w:div>
                <w:div w:id="1961716573">
                  <w:marLeft w:val="92"/>
                  <w:marRight w:val="92"/>
                  <w:marTop w:val="0"/>
                  <w:marBottom w:val="0"/>
                  <w:divBdr>
                    <w:top w:val="none" w:sz="0" w:space="0" w:color="auto"/>
                    <w:left w:val="none" w:sz="0" w:space="0" w:color="auto"/>
                    <w:bottom w:val="none" w:sz="0" w:space="0" w:color="auto"/>
                    <w:right w:val="none" w:sz="0" w:space="0" w:color="auto"/>
                  </w:divBdr>
                </w:div>
                <w:div w:id="127014766">
                  <w:marLeft w:val="92"/>
                  <w:marRight w:val="92"/>
                  <w:marTop w:val="0"/>
                  <w:marBottom w:val="0"/>
                  <w:divBdr>
                    <w:top w:val="none" w:sz="0" w:space="0" w:color="auto"/>
                    <w:left w:val="none" w:sz="0" w:space="0" w:color="auto"/>
                    <w:bottom w:val="none" w:sz="0" w:space="0" w:color="auto"/>
                    <w:right w:val="none" w:sz="0" w:space="0" w:color="auto"/>
                  </w:divBdr>
                </w:div>
                <w:div w:id="2015647829">
                  <w:marLeft w:val="92"/>
                  <w:marRight w:val="92"/>
                  <w:marTop w:val="0"/>
                  <w:marBottom w:val="0"/>
                  <w:divBdr>
                    <w:top w:val="none" w:sz="0" w:space="0" w:color="auto"/>
                    <w:left w:val="none" w:sz="0" w:space="0" w:color="auto"/>
                    <w:bottom w:val="none" w:sz="0" w:space="0" w:color="auto"/>
                    <w:right w:val="none" w:sz="0" w:space="0" w:color="auto"/>
                  </w:divBdr>
                  <w:divsChild>
                    <w:div w:id="356467588">
                      <w:marLeft w:val="0"/>
                      <w:marRight w:val="0"/>
                      <w:marTop w:val="0"/>
                      <w:marBottom w:val="0"/>
                      <w:divBdr>
                        <w:top w:val="none" w:sz="0" w:space="0" w:color="auto"/>
                        <w:left w:val="none" w:sz="0" w:space="0" w:color="auto"/>
                        <w:bottom w:val="none" w:sz="0" w:space="0" w:color="auto"/>
                        <w:right w:val="none" w:sz="0" w:space="0" w:color="auto"/>
                      </w:divBdr>
                    </w:div>
                    <w:div w:id="72341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94165">
          <w:marLeft w:val="0"/>
          <w:marRight w:val="0"/>
          <w:marTop w:val="166"/>
          <w:marBottom w:val="0"/>
          <w:divBdr>
            <w:top w:val="single" w:sz="6" w:space="0" w:color="FFFFEE"/>
            <w:left w:val="single" w:sz="6" w:space="0" w:color="FFFFFF"/>
            <w:bottom w:val="single" w:sz="6" w:space="0" w:color="CCCCCC"/>
            <w:right w:val="single" w:sz="6" w:space="0" w:color="AAAB9C"/>
          </w:divBdr>
          <w:divsChild>
            <w:div w:id="648633645">
              <w:marLeft w:val="0"/>
              <w:marRight w:val="0"/>
              <w:marTop w:val="0"/>
              <w:marBottom w:val="0"/>
              <w:divBdr>
                <w:top w:val="none" w:sz="0" w:space="0" w:color="auto"/>
                <w:left w:val="none" w:sz="0" w:space="0" w:color="auto"/>
                <w:bottom w:val="none" w:sz="0" w:space="0" w:color="auto"/>
                <w:right w:val="none" w:sz="0" w:space="0" w:color="auto"/>
              </w:divBdr>
              <w:divsChild>
                <w:div w:id="1370958923">
                  <w:marLeft w:val="0"/>
                  <w:marRight w:val="0"/>
                  <w:marTop w:val="0"/>
                  <w:marBottom w:val="0"/>
                  <w:divBdr>
                    <w:top w:val="none" w:sz="0" w:space="0" w:color="auto"/>
                    <w:left w:val="none" w:sz="0" w:space="0" w:color="auto"/>
                    <w:bottom w:val="none" w:sz="0" w:space="0" w:color="auto"/>
                    <w:right w:val="none" w:sz="0" w:space="0" w:color="auto"/>
                  </w:divBdr>
                </w:div>
                <w:div w:id="1600673419">
                  <w:marLeft w:val="0"/>
                  <w:marRight w:val="0"/>
                  <w:marTop w:val="0"/>
                  <w:marBottom w:val="0"/>
                  <w:divBdr>
                    <w:top w:val="none" w:sz="0" w:space="0" w:color="auto"/>
                    <w:left w:val="none" w:sz="0" w:space="0" w:color="auto"/>
                    <w:bottom w:val="none" w:sz="0" w:space="0" w:color="auto"/>
                    <w:right w:val="none" w:sz="0" w:space="0" w:color="auto"/>
                  </w:divBdr>
                </w:div>
              </w:divsChild>
            </w:div>
            <w:div w:id="13270662">
              <w:marLeft w:val="0"/>
              <w:marRight w:val="0"/>
              <w:marTop w:val="37"/>
              <w:marBottom w:val="37"/>
              <w:divBdr>
                <w:top w:val="none" w:sz="0" w:space="0" w:color="auto"/>
                <w:left w:val="none" w:sz="0" w:space="0" w:color="auto"/>
                <w:bottom w:val="none" w:sz="0" w:space="0" w:color="auto"/>
                <w:right w:val="none" w:sz="0" w:space="0" w:color="auto"/>
              </w:divBdr>
              <w:divsChild>
                <w:div w:id="783038214">
                  <w:marLeft w:val="92"/>
                  <w:marRight w:val="92"/>
                  <w:marTop w:val="0"/>
                  <w:marBottom w:val="0"/>
                  <w:divBdr>
                    <w:top w:val="single" w:sz="6" w:space="0" w:color="FFFFEE"/>
                    <w:left w:val="single" w:sz="6" w:space="0" w:color="FFFFFF"/>
                    <w:bottom w:val="single" w:sz="6" w:space="0" w:color="CCCCCC"/>
                    <w:right w:val="single" w:sz="6" w:space="0" w:color="AAAB9C"/>
                  </w:divBdr>
                </w:div>
              </w:divsChild>
            </w:div>
          </w:divsChild>
        </w:div>
        <w:div w:id="487597415">
          <w:marLeft w:val="0"/>
          <w:marRight w:val="0"/>
          <w:marTop w:val="166"/>
          <w:marBottom w:val="0"/>
          <w:divBdr>
            <w:top w:val="single" w:sz="6" w:space="0" w:color="FFFFEE"/>
            <w:left w:val="single" w:sz="6" w:space="0" w:color="FFFFFF"/>
            <w:bottom w:val="single" w:sz="6" w:space="0" w:color="CCCCCC"/>
            <w:right w:val="single" w:sz="6" w:space="0" w:color="AAAB9C"/>
          </w:divBdr>
          <w:divsChild>
            <w:div w:id="2009748288">
              <w:marLeft w:val="0"/>
              <w:marRight w:val="0"/>
              <w:marTop w:val="0"/>
              <w:marBottom w:val="0"/>
              <w:divBdr>
                <w:top w:val="none" w:sz="0" w:space="0" w:color="auto"/>
                <w:left w:val="none" w:sz="0" w:space="0" w:color="auto"/>
                <w:bottom w:val="none" w:sz="0" w:space="0" w:color="auto"/>
                <w:right w:val="none" w:sz="0" w:space="0" w:color="auto"/>
              </w:divBdr>
            </w:div>
            <w:div w:id="1939219152">
              <w:marLeft w:val="0"/>
              <w:marRight w:val="0"/>
              <w:marTop w:val="0"/>
              <w:marBottom w:val="92"/>
              <w:divBdr>
                <w:top w:val="none" w:sz="0" w:space="0" w:color="auto"/>
                <w:left w:val="none" w:sz="0" w:space="0" w:color="auto"/>
                <w:bottom w:val="none" w:sz="0" w:space="0" w:color="auto"/>
                <w:right w:val="none" w:sz="0" w:space="0" w:color="auto"/>
              </w:divBdr>
              <w:divsChild>
                <w:div w:id="1052509589">
                  <w:marLeft w:val="55"/>
                  <w:marRight w:val="55"/>
                  <w:marTop w:val="18"/>
                  <w:marBottom w:val="0"/>
                  <w:divBdr>
                    <w:top w:val="none" w:sz="0" w:space="0" w:color="auto"/>
                    <w:left w:val="none" w:sz="0" w:space="0" w:color="auto"/>
                    <w:bottom w:val="none" w:sz="0" w:space="0" w:color="auto"/>
                    <w:right w:val="none" w:sz="0" w:space="0" w:color="auto"/>
                  </w:divBdr>
                </w:div>
                <w:div w:id="650600382">
                  <w:marLeft w:val="55"/>
                  <w:marRight w:val="55"/>
                  <w:marTop w:val="18"/>
                  <w:marBottom w:val="0"/>
                  <w:divBdr>
                    <w:top w:val="none" w:sz="0" w:space="0" w:color="auto"/>
                    <w:left w:val="none" w:sz="0" w:space="0" w:color="auto"/>
                    <w:bottom w:val="none" w:sz="0" w:space="0" w:color="auto"/>
                    <w:right w:val="none" w:sz="0" w:space="0" w:color="auto"/>
                  </w:divBdr>
                </w:div>
                <w:div w:id="128326954">
                  <w:marLeft w:val="55"/>
                  <w:marRight w:val="55"/>
                  <w:marTop w:val="18"/>
                  <w:marBottom w:val="0"/>
                  <w:divBdr>
                    <w:top w:val="none" w:sz="0" w:space="0" w:color="auto"/>
                    <w:left w:val="none" w:sz="0" w:space="0" w:color="auto"/>
                    <w:bottom w:val="none" w:sz="0" w:space="0" w:color="auto"/>
                    <w:right w:val="none" w:sz="0" w:space="0" w:color="auto"/>
                  </w:divBdr>
                </w:div>
                <w:div w:id="1924484297">
                  <w:marLeft w:val="55"/>
                  <w:marRight w:val="55"/>
                  <w:marTop w:val="18"/>
                  <w:marBottom w:val="0"/>
                  <w:divBdr>
                    <w:top w:val="none" w:sz="0" w:space="0" w:color="auto"/>
                    <w:left w:val="none" w:sz="0" w:space="0" w:color="auto"/>
                    <w:bottom w:val="none" w:sz="0" w:space="0" w:color="auto"/>
                    <w:right w:val="none" w:sz="0" w:space="0" w:color="auto"/>
                  </w:divBdr>
                </w:div>
                <w:div w:id="690688528">
                  <w:marLeft w:val="55"/>
                  <w:marRight w:val="55"/>
                  <w:marTop w:val="18"/>
                  <w:marBottom w:val="0"/>
                  <w:divBdr>
                    <w:top w:val="none" w:sz="0" w:space="0" w:color="auto"/>
                    <w:left w:val="none" w:sz="0" w:space="0" w:color="auto"/>
                    <w:bottom w:val="none" w:sz="0" w:space="0" w:color="auto"/>
                    <w:right w:val="none" w:sz="0" w:space="0" w:color="auto"/>
                  </w:divBdr>
                </w:div>
              </w:divsChild>
            </w:div>
          </w:divsChild>
        </w:div>
        <w:div w:id="1502770270">
          <w:marLeft w:val="0"/>
          <w:marRight w:val="0"/>
          <w:marTop w:val="166"/>
          <w:marBottom w:val="0"/>
          <w:divBdr>
            <w:top w:val="single" w:sz="6" w:space="0" w:color="CCCCCC"/>
            <w:left w:val="single" w:sz="6" w:space="0" w:color="CCCCCC"/>
            <w:bottom w:val="single" w:sz="6" w:space="0" w:color="AAAB9C"/>
            <w:right w:val="single" w:sz="6" w:space="0" w:color="AAAB9C"/>
          </w:divBdr>
          <w:divsChild>
            <w:div w:id="718676233">
              <w:marLeft w:val="0"/>
              <w:marRight w:val="0"/>
              <w:marTop w:val="37"/>
              <w:marBottom w:val="0"/>
              <w:divBdr>
                <w:top w:val="none" w:sz="0" w:space="0" w:color="auto"/>
                <w:left w:val="none" w:sz="0" w:space="0" w:color="auto"/>
                <w:bottom w:val="none" w:sz="0" w:space="0" w:color="auto"/>
                <w:right w:val="none" w:sz="0" w:space="0" w:color="auto"/>
              </w:divBdr>
              <w:divsChild>
                <w:div w:id="553661153">
                  <w:marLeft w:val="92"/>
                  <w:marRight w:val="0"/>
                  <w:marTop w:val="148"/>
                  <w:marBottom w:val="148"/>
                  <w:divBdr>
                    <w:top w:val="none" w:sz="0" w:space="0" w:color="auto"/>
                    <w:left w:val="none" w:sz="0" w:space="0" w:color="auto"/>
                    <w:bottom w:val="none" w:sz="0" w:space="0" w:color="auto"/>
                    <w:right w:val="none" w:sz="0" w:space="0" w:color="auto"/>
                  </w:divBdr>
                  <w:divsChild>
                    <w:div w:id="1623266343">
                      <w:marLeft w:val="0"/>
                      <w:marRight w:val="0"/>
                      <w:marTop w:val="0"/>
                      <w:marBottom w:val="0"/>
                      <w:divBdr>
                        <w:top w:val="none" w:sz="0" w:space="0" w:color="auto"/>
                        <w:left w:val="none" w:sz="0" w:space="0" w:color="auto"/>
                        <w:bottom w:val="none" w:sz="0" w:space="0" w:color="auto"/>
                        <w:right w:val="none" w:sz="0" w:space="0" w:color="auto"/>
                      </w:divBdr>
                    </w:div>
                  </w:divsChild>
                </w:div>
                <w:div w:id="182406454">
                  <w:marLeft w:val="0"/>
                  <w:marRight w:val="92"/>
                  <w:marTop w:val="148"/>
                  <w:marBottom w:val="37"/>
                  <w:divBdr>
                    <w:top w:val="single" w:sz="6" w:space="0" w:color="CCCCCC"/>
                    <w:left w:val="single" w:sz="6" w:space="0" w:color="CCCCCC"/>
                    <w:bottom w:val="single" w:sz="6" w:space="0" w:color="CCCCCC"/>
                    <w:right w:val="single" w:sz="6" w:space="0" w:color="CCCCCC"/>
                  </w:divBdr>
                </w:div>
              </w:divsChild>
            </w:div>
            <w:div w:id="309990380">
              <w:marLeft w:val="0"/>
              <w:marRight w:val="0"/>
              <w:marTop w:val="37"/>
              <w:marBottom w:val="0"/>
              <w:divBdr>
                <w:top w:val="none" w:sz="0" w:space="0" w:color="auto"/>
                <w:left w:val="none" w:sz="0" w:space="0" w:color="auto"/>
                <w:bottom w:val="none" w:sz="0" w:space="0" w:color="auto"/>
                <w:right w:val="none" w:sz="0" w:space="0" w:color="auto"/>
              </w:divBdr>
              <w:divsChild>
                <w:div w:id="689066279">
                  <w:marLeft w:val="111"/>
                  <w:marRight w:val="37"/>
                  <w:marTop w:val="37"/>
                  <w:marBottom w:val="0"/>
                  <w:divBdr>
                    <w:top w:val="none" w:sz="0" w:space="0" w:color="auto"/>
                    <w:left w:val="none" w:sz="0" w:space="0" w:color="auto"/>
                    <w:bottom w:val="none" w:sz="0" w:space="0" w:color="auto"/>
                    <w:right w:val="none" w:sz="0" w:space="0" w:color="auto"/>
                  </w:divBdr>
                </w:div>
                <w:div w:id="204875098">
                  <w:marLeft w:val="185"/>
                  <w:marRight w:val="185"/>
                  <w:marTop w:val="18"/>
                  <w:marBottom w:val="0"/>
                  <w:divBdr>
                    <w:top w:val="none" w:sz="0" w:space="0" w:color="auto"/>
                    <w:left w:val="none" w:sz="0" w:space="0" w:color="auto"/>
                    <w:bottom w:val="none" w:sz="0" w:space="0" w:color="auto"/>
                    <w:right w:val="none" w:sz="0" w:space="0" w:color="auto"/>
                  </w:divBdr>
                </w:div>
                <w:div w:id="195887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g.ncep.noaa.gov/model-guidance-model-parameter.php?group=Model%20Guidance&amp;model=GFS&amp;area=SPAC&amp;ps=model#" TargetMode="Externa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gif"/><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2</cp:revision>
  <dcterms:created xsi:type="dcterms:W3CDTF">2018-05-22T00:35:00Z</dcterms:created>
  <dcterms:modified xsi:type="dcterms:W3CDTF">2018-05-22T00:35:00Z</dcterms:modified>
</cp:coreProperties>
</file>